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25" w:rsidRDefault="00EB3825" w:rsidP="00316B69">
      <w:pPr>
        <w:pStyle w:val="20"/>
        <w:spacing w:after="0"/>
      </w:pPr>
      <w:r w:rsidRPr="00EB3825">
        <w:rPr>
          <w:noProof/>
          <w:lang w:bidi="ar-SA"/>
        </w:rPr>
        <w:drawing>
          <wp:inline distT="0" distB="0" distL="0" distR="0">
            <wp:extent cx="6742430" cy="9270841"/>
            <wp:effectExtent l="0" t="0" r="0" b="0"/>
            <wp:docPr id="1" name="Рисунок 1" descr="C:\Users\48 сад\Desktop\Локальные акты 21\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 сад\Desktop\Локальные акты 21\0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30" cy="927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825" w:rsidRDefault="00EB3825" w:rsidP="00316B69">
      <w:pPr>
        <w:pStyle w:val="20"/>
        <w:spacing w:after="0"/>
      </w:pPr>
    </w:p>
    <w:p w:rsidR="00B3609D" w:rsidRDefault="00ED45B8" w:rsidP="00316B69">
      <w:pPr>
        <w:pStyle w:val="1"/>
        <w:numPr>
          <w:ilvl w:val="0"/>
          <w:numId w:val="8"/>
        </w:numPr>
        <w:tabs>
          <w:tab w:val="left" w:pos="1509"/>
        </w:tabs>
        <w:spacing w:line="192" w:lineRule="auto"/>
        <w:jc w:val="both"/>
      </w:pPr>
      <w:bookmarkStart w:id="0" w:name="bookmark16"/>
      <w:bookmarkStart w:id="1" w:name="bookmark20"/>
      <w:bookmarkStart w:id="2" w:name="_GoBack"/>
      <w:bookmarkEnd w:id="0"/>
      <w:bookmarkEnd w:id="1"/>
      <w:bookmarkEnd w:id="2"/>
      <w:r>
        <w:t>развивать эмоциональную отзывчивость, сенсорные способности и ладо-высотный слух, чувство ритма, формировать певческий голос и выразительность движений.</w:t>
      </w:r>
    </w:p>
    <w:p w:rsidR="00B3609D" w:rsidRDefault="00ED45B8" w:rsidP="00316B69">
      <w:pPr>
        <w:pStyle w:val="1"/>
        <w:numPr>
          <w:ilvl w:val="0"/>
          <w:numId w:val="8"/>
        </w:numPr>
        <w:tabs>
          <w:tab w:val="left" w:pos="1509"/>
        </w:tabs>
        <w:spacing w:line="192" w:lineRule="auto"/>
        <w:jc w:val="both"/>
      </w:pPr>
      <w:bookmarkStart w:id="3" w:name="bookmark21"/>
      <w:bookmarkEnd w:id="3"/>
      <w:r>
        <w:t xml:space="preserve">обучать элементарным певческим и двигательным навыкам, добиваясь простоты, </w:t>
      </w:r>
      <w:r>
        <w:lastRenderedPageBreak/>
        <w:t>естественности и выразительности исполнения музыкальных произведений.</w:t>
      </w:r>
    </w:p>
    <w:p w:rsidR="00316B69" w:rsidRDefault="00ED45B8" w:rsidP="00316B69">
      <w:pPr>
        <w:pStyle w:val="1"/>
        <w:numPr>
          <w:ilvl w:val="0"/>
          <w:numId w:val="8"/>
        </w:numPr>
        <w:tabs>
          <w:tab w:val="left" w:pos="1509"/>
        </w:tabs>
        <w:spacing w:line="221" w:lineRule="auto"/>
        <w:jc w:val="both"/>
      </w:pPr>
      <w:bookmarkStart w:id="4" w:name="bookmark22"/>
      <w:bookmarkEnd w:id="4"/>
      <w:r>
        <w:t>развивать творческую активность во всех доступных детям видах музыкальной деятельности: передачи характерных образов в играх и хороводах; использование выученных танцевальных движений в новых, самостоятельно найденных сочетаниях; импровизации маленьких песен, попевок</w:t>
      </w:r>
      <w:r w:rsidR="00316B69">
        <w:t xml:space="preserve">; </w:t>
      </w:r>
    </w:p>
    <w:p w:rsidR="00B3609D" w:rsidRDefault="00316B69" w:rsidP="00316B69">
      <w:pPr>
        <w:pStyle w:val="1"/>
        <w:numPr>
          <w:ilvl w:val="0"/>
          <w:numId w:val="8"/>
        </w:numPr>
        <w:tabs>
          <w:tab w:val="left" w:pos="1509"/>
        </w:tabs>
        <w:spacing w:line="221" w:lineRule="auto"/>
        <w:jc w:val="both"/>
      </w:pPr>
      <w:r>
        <w:t>ф</w:t>
      </w:r>
      <w:r w:rsidR="00ED45B8">
        <w:t>ормировать самостоятельность, инициативу и стремление применять выученный репертуар в повседневной жизни, музицировать, петь и танцевать.</w:t>
      </w:r>
    </w:p>
    <w:p w:rsidR="00B3609D" w:rsidRDefault="00316B69" w:rsidP="00316B69">
      <w:pPr>
        <w:pStyle w:val="1"/>
        <w:numPr>
          <w:ilvl w:val="0"/>
          <w:numId w:val="8"/>
        </w:numPr>
        <w:tabs>
          <w:tab w:val="left" w:pos="1509"/>
        </w:tabs>
        <w:spacing w:line="192" w:lineRule="auto"/>
        <w:jc w:val="both"/>
      </w:pPr>
      <w:bookmarkStart w:id="5" w:name="bookmark23"/>
      <w:bookmarkEnd w:id="5"/>
      <w:r>
        <w:t>з</w:t>
      </w:r>
      <w:r w:rsidR="00ED45B8">
        <w:t>накомить детей с культурой и традициями родного края, совместно праздновать национальные праздники.</w:t>
      </w:r>
    </w:p>
    <w:p w:rsidR="00B3609D" w:rsidRDefault="00ED45B8" w:rsidP="00ED45B8">
      <w:pPr>
        <w:pStyle w:val="1"/>
        <w:numPr>
          <w:ilvl w:val="1"/>
          <w:numId w:val="3"/>
        </w:numPr>
        <w:tabs>
          <w:tab w:val="left" w:pos="536"/>
        </w:tabs>
        <w:jc w:val="both"/>
      </w:pPr>
      <w:bookmarkStart w:id="6" w:name="bookmark24"/>
      <w:bookmarkEnd w:id="6"/>
      <w:r>
        <w:t>Содержание деятельности музыкального зала.</w:t>
      </w:r>
    </w:p>
    <w:p w:rsidR="00B3609D" w:rsidRDefault="00ED45B8" w:rsidP="00ED45B8">
      <w:pPr>
        <w:pStyle w:val="1"/>
        <w:jc w:val="both"/>
      </w:pPr>
      <w:r>
        <w:t>Организация различных форм художественно-творческой и музыкальной деятельности:</w:t>
      </w:r>
    </w:p>
    <w:p w:rsidR="00B3609D" w:rsidRDefault="00ED45B8" w:rsidP="00D077E9">
      <w:pPr>
        <w:pStyle w:val="1"/>
        <w:numPr>
          <w:ilvl w:val="0"/>
          <w:numId w:val="9"/>
        </w:numPr>
        <w:jc w:val="both"/>
      </w:pPr>
      <w:r>
        <w:t>непосредственная образовательная деятельность, индивидуальная работа</w:t>
      </w:r>
    </w:p>
    <w:p w:rsidR="00B3609D" w:rsidRDefault="00ED45B8" w:rsidP="00D077E9">
      <w:pPr>
        <w:pStyle w:val="1"/>
        <w:numPr>
          <w:ilvl w:val="0"/>
          <w:numId w:val="9"/>
        </w:numPr>
        <w:jc w:val="both"/>
      </w:pPr>
      <w:r>
        <w:t>утренняя гимнастика и физкультурные занятия под музыку</w:t>
      </w:r>
    </w:p>
    <w:p w:rsidR="00D077E9" w:rsidRDefault="00ED45B8" w:rsidP="00D077E9">
      <w:pPr>
        <w:pStyle w:val="1"/>
        <w:numPr>
          <w:ilvl w:val="0"/>
          <w:numId w:val="9"/>
        </w:numPr>
        <w:jc w:val="both"/>
      </w:pPr>
      <w:r>
        <w:t>праздники</w:t>
      </w:r>
      <w:r w:rsidR="00D077E9">
        <w:t>, развлечения, досуги, викторины;</w:t>
      </w:r>
    </w:p>
    <w:p w:rsidR="00B3609D" w:rsidRDefault="00ED45B8" w:rsidP="00D077E9">
      <w:pPr>
        <w:pStyle w:val="1"/>
        <w:numPr>
          <w:ilvl w:val="0"/>
          <w:numId w:val="9"/>
        </w:numPr>
        <w:jc w:val="both"/>
      </w:pPr>
      <w:r>
        <w:t>выставки, экспозиции</w:t>
      </w:r>
    </w:p>
    <w:p w:rsidR="00B3609D" w:rsidRDefault="00ED45B8" w:rsidP="00D077E9">
      <w:pPr>
        <w:pStyle w:val="1"/>
        <w:numPr>
          <w:ilvl w:val="0"/>
          <w:numId w:val="9"/>
        </w:numPr>
        <w:jc w:val="both"/>
      </w:pPr>
      <w:r>
        <w:t>разыгрывание кукольных спектаклей, театрализованных представлений</w:t>
      </w:r>
    </w:p>
    <w:p w:rsidR="00B3609D" w:rsidRDefault="00ED45B8" w:rsidP="00D077E9">
      <w:pPr>
        <w:pStyle w:val="1"/>
        <w:numPr>
          <w:ilvl w:val="0"/>
          <w:numId w:val="9"/>
        </w:numPr>
        <w:jc w:val="both"/>
      </w:pPr>
      <w:r>
        <w:t>творческие гостиные и т.д.</w:t>
      </w:r>
    </w:p>
    <w:p w:rsidR="00B3609D" w:rsidRDefault="00ED45B8">
      <w:pPr>
        <w:pStyle w:val="1"/>
        <w:jc w:val="both"/>
      </w:pPr>
      <w:r>
        <w:t>Повышение профессионального мастерства и творческого потенциала педагогов:</w:t>
      </w:r>
    </w:p>
    <w:p w:rsidR="00B3609D" w:rsidRDefault="00ED45B8" w:rsidP="00D077E9">
      <w:pPr>
        <w:pStyle w:val="1"/>
        <w:numPr>
          <w:ilvl w:val="0"/>
          <w:numId w:val="10"/>
        </w:numPr>
        <w:tabs>
          <w:tab w:val="left" w:pos="1508"/>
        </w:tabs>
        <w:jc w:val="both"/>
      </w:pPr>
      <w:bookmarkStart w:id="7" w:name="bookmark25"/>
      <w:bookmarkEnd w:id="7"/>
      <w:r>
        <w:t>творческие отчёты</w:t>
      </w:r>
    </w:p>
    <w:p w:rsidR="00B3609D" w:rsidRDefault="00ED45B8" w:rsidP="00D077E9">
      <w:pPr>
        <w:pStyle w:val="1"/>
        <w:numPr>
          <w:ilvl w:val="0"/>
          <w:numId w:val="10"/>
        </w:numPr>
        <w:tabs>
          <w:tab w:val="left" w:pos="1508"/>
        </w:tabs>
        <w:jc w:val="both"/>
      </w:pPr>
      <w:bookmarkStart w:id="8" w:name="bookmark26"/>
      <w:bookmarkEnd w:id="8"/>
      <w:r>
        <w:t>конкурсы</w:t>
      </w:r>
    </w:p>
    <w:p w:rsidR="00B3609D" w:rsidRDefault="00ED45B8" w:rsidP="00D077E9">
      <w:pPr>
        <w:pStyle w:val="1"/>
        <w:numPr>
          <w:ilvl w:val="0"/>
          <w:numId w:val="10"/>
        </w:numPr>
        <w:tabs>
          <w:tab w:val="left" w:pos="1508"/>
        </w:tabs>
      </w:pPr>
      <w:bookmarkStart w:id="9" w:name="bookmark27"/>
      <w:bookmarkEnd w:id="9"/>
      <w:r>
        <w:t>конференции и семинары по вопросам эстетического воспитания обеспечение хранения, пополнения и обновления различных материалов для музыкального развития детей.</w:t>
      </w:r>
    </w:p>
    <w:p w:rsidR="00B3609D" w:rsidRDefault="00ED45B8">
      <w:pPr>
        <w:pStyle w:val="1"/>
        <w:spacing w:after="260"/>
        <w:jc w:val="both"/>
      </w:pPr>
      <w:r>
        <w:t>Осуществление организационно-просветительской помощи родителям.</w:t>
      </w:r>
    </w:p>
    <w:p w:rsidR="00B3609D" w:rsidRDefault="00ED45B8">
      <w:pPr>
        <w:pStyle w:val="11"/>
        <w:keepNext/>
        <w:keepLines/>
        <w:numPr>
          <w:ilvl w:val="0"/>
          <w:numId w:val="3"/>
        </w:numPr>
        <w:tabs>
          <w:tab w:val="left" w:pos="374"/>
        </w:tabs>
        <w:ind w:left="0"/>
        <w:jc w:val="center"/>
      </w:pPr>
      <w:bookmarkStart w:id="10" w:name="bookmark30"/>
      <w:bookmarkStart w:id="11" w:name="bookmark28"/>
      <w:bookmarkStart w:id="12" w:name="bookmark29"/>
      <w:bookmarkStart w:id="13" w:name="bookmark31"/>
      <w:bookmarkEnd w:id="10"/>
      <w:r>
        <w:t>Права и обязанности</w:t>
      </w:r>
      <w:bookmarkEnd w:id="11"/>
      <w:bookmarkEnd w:id="12"/>
      <w:bookmarkEnd w:id="13"/>
    </w:p>
    <w:p w:rsidR="00B3609D" w:rsidRDefault="00ED45B8">
      <w:pPr>
        <w:pStyle w:val="1"/>
        <w:numPr>
          <w:ilvl w:val="1"/>
          <w:numId w:val="3"/>
        </w:numPr>
        <w:jc w:val="both"/>
      </w:pPr>
      <w:bookmarkStart w:id="14" w:name="bookmark32"/>
      <w:bookmarkEnd w:id="14"/>
      <w:r>
        <w:t xml:space="preserve"> Музыкальный руководитель ДОУ непосредственно подчиняется заведующему и старшему воспитателю.</w:t>
      </w:r>
    </w:p>
    <w:p w:rsidR="00B3609D" w:rsidRDefault="00ED45B8">
      <w:pPr>
        <w:pStyle w:val="1"/>
        <w:numPr>
          <w:ilvl w:val="1"/>
          <w:numId w:val="3"/>
        </w:numPr>
        <w:jc w:val="both"/>
      </w:pPr>
      <w:bookmarkStart w:id="15" w:name="bookmark33"/>
      <w:bookmarkEnd w:id="15"/>
      <w:r>
        <w:t xml:space="preserve"> Музыкальный руководитель принимается на работу и освобождается от работы приказом заведующего ДОУ.</w:t>
      </w:r>
    </w:p>
    <w:p w:rsidR="00B3609D" w:rsidRDefault="00ED45B8">
      <w:pPr>
        <w:pStyle w:val="1"/>
        <w:numPr>
          <w:ilvl w:val="1"/>
          <w:numId w:val="3"/>
        </w:numPr>
        <w:tabs>
          <w:tab w:val="left" w:pos="536"/>
        </w:tabs>
        <w:jc w:val="both"/>
      </w:pPr>
      <w:bookmarkStart w:id="16" w:name="bookmark34"/>
      <w:bookmarkEnd w:id="16"/>
      <w:r>
        <w:t>Основной задачей работы музыкального руководителя в зале является целенаправленное формирование личности ребенка путем воздействия музыкального искусства, формирование интересов, потребностей, способностей эстетического отношения к музыке.</w:t>
      </w:r>
    </w:p>
    <w:p w:rsidR="00B3609D" w:rsidRDefault="00ED45B8">
      <w:pPr>
        <w:pStyle w:val="1"/>
        <w:numPr>
          <w:ilvl w:val="1"/>
          <w:numId w:val="3"/>
        </w:numPr>
        <w:tabs>
          <w:tab w:val="left" w:pos="536"/>
        </w:tabs>
        <w:jc w:val="both"/>
      </w:pPr>
      <w:bookmarkStart w:id="17" w:name="bookmark35"/>
      <w:bookmarkEnd w:id="17"/>
      <w:r>
        <w:t>Музыкальный руководитель имеет право:</w:t>
      </w:r>
    </w:p>
    <w:p w:rsidR="00B3609D" w:rsidRDefault="00ED45B8" w:rsidP="00D077E9">
      <w:pPr>
        <w:pStyle w:val="1"/>
        <w:numPr>
          <w:ilvl w:val="0"/>
          <w:numId w:val="11"/>
        </w:numPr>
        <w:tabs>
          <w:tab w:val="left" w:pos="374"/>
        </w:tabs>
        <w:jc w:val="both"/>
      </w:pPr>
      <w:bookmarkStart w:id="18" w:name="bookmark36"/>
      <w:bookmarkEnd w:id="18"/>
      <w:r>
        <w:t>принимать участие в выборе программы, методик и их адаптации к условиям музыкального зала;</w:t>
      </w:r>
    </w:p>
    <w:p w:rsidR="00B3609D" w:rsidRDefault="00ED45B8" w:rsidP="00D077E9">
      <w:pPr>
        <w:pStyle w:val="1"/>
        <w:numPr>
          <w:ilvl w:val="0"/>
          <w:numId w:val="11"/>
        </w:numPr>
        <w:tabs>
          <w:tab w:val="left" w:pos="374"/>
        </w:tabs>
        <w:jc w:val="both"/>
      </w:pPr>
      <w:bookmarkStart w:id="19" w:name="bookmark37"/>
      <w:bookmarkEnd w:id="19"/>
      <w:r>
        <w:t>участвовать в выборе оборудования, пособий, развивающих игр для зала;</w:t>
      </w:r>
    </w:p>
    <w:p w:rsidR="00B3609D" w:rsidRDefault="00ED45B8" w:rsidP="00D077E9">
      <w:pPr>
        <w:pStyle w:val="1"/>
        <w:numPr>
          <w:ilvl w:val="0"/>
          <w:numId w:val="11"/>
        </w:numPr>
        <w:tabs>
          <w:tab w:val="left" w:pos="374"/>
        </w:tabs>
        <w:jc w:val="both"/>
      </w:pPr>
      <w:bookmarkStart w:id="20" w:name="bookmark38"/>
      <w:bookmarkEnd w:id="20"/>
      <w:r>
        <w:t>координировать работу всех специалистов для проведения развлечений и праздников;</w:t>
      </w:r>
    </w:p>
    <w:p w:rsidR="00D077E9" w:rsidRDefault="00ED45B8" w:rsidP="00D077E9">
      <w:pPr>
        <w:pStyle w:val="1"/>
        <w:numPr>
          <w:ilvl w:val="0"/>
          <w:numId w:val="11"/>
        </w:numPr>
        <w:tabs>
          <w:tab w:val="left" w:pos="374"/>
        </w:tabs>
        <w:jc w:val="both"/>
      </w:pPr>
      <w:bookmarkStart w:id="21" w:name="bookmark39"/>
      <w:bookmarkEnd w:id="21"/>
      <w:r>
        <w:t xml:space="preserve">проводить работу с родителями, вовлекая их в общий процесс музыкального воспитания ребенка. </w:t>
      </w:r>
    </w:p>
    <w:p w:rsidR="00B3609D" w:rsidRDefault="00ED45B8" w:rsidP="00D077E9">
      <w:pPr>
        <w:pStyle w:val="1"/>
        <w:tabs>
          <w:tab w:val="left" w:pos="374"/>
        </w:tabs>
        <w:jc w:val="both"/>
      </w:pPr>
      <w:r>
        <w:t>В индивидуальной беседе, на консультации, собрании музыкальный руководитель дает советы: какие радио- и телепередачи можно слушать с детьми, какой песенный репертуар использовать в семье и т.д.;</w:t>
      </w:r>
    </w:p>
    <w:p w:rsidR="00B3609D" w:rsidRDefault="00ED45B8" w:rsidP="00D077E9">
      <w:pPr>
        <w:pStyle w:val="1"/>
        <w:numPr>
          <w:ilvl w:val="0"/>
          <w:numId w:val="12"/>
        </w:numPr>
        <w:tabs>
          <w:tab w:val="left" w:pos="374"/>
        </w:tabs>
        <w:jc w:val="both"/>
      </w:pPr>
      <w:bookmarkStart w:id="22" w:name="bookmark40"/>
      <w:bookmarkEnd w:id="22"/>
      <w:r>
        <w:t>проводить консультации воспитателей ДОУ в области музыкального воспитания;</w:t>
      </w:r>
    </w:p>
    <w:p w:rsidR="00B3609D" w:rsidRDefault="00ED45B8">
      <w:pPr>
        <w:pStyle w:val="1"/>
        <w:numPr>
          <w:ilvl w:val="1"/>
          <w:numId w:val="3"/>
        </w:numPr>
        <w:tabs>
          <w:tab w:val="left" w:pos="546"/>
        </w:tabs>
        <w:jc w:val="both"/>
      </w:pPr>
      <w:bookmarkStart w:id="23" w:name="bookmark41"/>
      <w:bookmarkEnd w:id="23"/>
      <w:r>
        <w:t>Музыкальный руководитель обязан:</w:t>
      </w:r>
    </w:p>
    <w:p w:rsidR="00B3609D" w:rsidRDefault="00ED45B8" w:rsidP="00637BED">
      <w:pPr>
        <w:pStyle w:val="1"/>
        <w:numPr>
          <w:ilvl w:val="0"/>
          <w:numId w:val="13"/>
        </w:numPr>
        <w:tabs>
          <w:tab w:val="left" w:pos="374"/>
        </w:tabs>
        <w:jc w:val="both"/>
      </w:pPr>
      <w:bookmarkStart w:id="24" w:name="bookmark42"/>
      <w:bookmarkEnd w:id="24"/>
      <w:r>
        <w:t>организовать воспитательно-образовательный процесс в соответствии с основной общеобразовательной программой ДОУ с привлечением парциальных программ;</w:t>
      </w:r>
    </w:p>
    <w:p w:rsidR="00B3609D" w:rsidRDefault="00ED45B8" w:rsidP="00637BED">
      <w:pPr>
        <w:pStyle w:val="1"/>
        <w:numPr>
          <w:ilvl w:val="0"/>
          <w:numId w:val="13"/>
        </w:numPr>
        <w:tabs>
          <w:tab w:val="left" w:pos="374"/>
        </w:tabs>
        <w:jc w:val="both"/>
      </w:pPr>
      <w:bookmarkStart w:id="25" w:name="bookmark43"/>
      <w:bookmarkEnd w:id="25"/>
      <w:r>
        <w:t>обеспечить соблюдение правил техники безопасности, правил поведения в зале;</w:t>
      </w:r>
    </w:p>
    <w:p w:rsidR="00B3609D" w:rsidRDefault="00ED45B8" w:rsidP="00637BED">
      <w:pPr>
        <w:pStyle w:val="1"/>
        <w:numPr>
          <w:ilvl w:val="0"/>
          <w:numId w:val="13"/>
        </w:numPr>
        <w:tabs>
          <w:tab w:val="left" w:pos="390"/>
        </w:tabs>
      </w:pPr>
      <w:bookmarkStart w:id="26" w:name="bookmark44"/>
      <w:bookmarkEnd w:id="26"/>
      <w:r>
        <w:t>проводить занятия в каждой возрастной группе два раза в неделю соответственно графику работы;</w:t>
      </w:r>
    </w:p>
    <w:p w:rsidR="00B3609D" w:rsidRDefault="00ED45B8" w:rsidP="00637BED">
      <w:pPr>
        <w:pStyle w:val="1"/>
        <w:numPr>
          <w:ilvl w:val="0"/>
          <w:numId w:val="13"/>
        </w:numPr>
        <w:tabs>
          <w:tab w:val="left" w:pos="390"/>
        </w:tabs>
      </w:pPr>
      <w:bookmarkStart w:id="27" w:name="bookmark45"/>
      <w:bookmarkEnd w:id="27"/>
      <w:r>
        <w:t>отвечать за составление сценариев праздников, программ развлечений, их подготовку и проведение;</w:t>
      </w:r>
    </w:p>
    <w:p w:rsidR="00B3609D" w:rsidRDefault="00ED45B8" w:rsidP="00637BED">
      <w:pPr>
        <w:pStyle w:val="1"/>
        <w:numPr>
          <w:ilvl w:val="0"/>
          <w:numId w:val="13"/>
        </w:numPr>
        <w:tabs>
          <w:tab w:val="left" w:pos="390"/>
        </w:tabs>
      </w:pPr>
      <w:bookmarkStart w:id="28" w:name="bookmark46"/>
      <w:bookmarkEnd w:id="28"/>
      <w:r>
        <w:t>посредством консультаций и групповых занятий руководить работой воспитателей в области музыкального развития детей;</w:t>
      </w:r>
    </w:p>
    <w:p w:rsidR="00B3609D" w:rsidRDefault="00ED45B8" w:rsidP="00637BED">
      <w:pPr>
        <w:pStyle w:val="1"/>
        <w:numPr>
          <w:ilvl w:val="0"/>
          <w:numId w:val="13"/>
        </w:numPr>
        <w:tabs>
          <w:tab w:val="left" w:pos="390"/>
        </w:tabs>
      </w:pPr>
      <w:bookmarkStart w:id="29" w:name="bookmark47"/>
      <w:bookmarkEnd w:id="29"/>
      <w:r>
        <w:t>содержать зал в соответствии с санитарно-гигиеническими требованиями, предъявляемыми к нему;</w:t>
      </w:r>
    </w:p>
    <w:p w:rsidR="00B3609D" w:rsidRDefault="00ED45B8" w:rsidP="00637BED">
      <w:pPr>
        <w:pStyle w:val="1"/>
        <w:numPr>
          <w:ilvl w:val="0"/>
          <w:numId w:val="13"/>
        </w:numPr>
        <w:tabs>
          <w:tab w:val="left" w:pos="390"/>
        </w:tabs>
      </w:pPr>
      <w:bookmarkStart w:id="30" w:name="bookmark48"/>
      <w:bookmarkEnd w:id="30"/>
      <w:r>
        <w:t xml:space="preserve">составлять перспективный план работы зала на текущий год, осуществлять контроль за </w:t>
      </w:r>
      <w:r>
        <w:lastRenderedPageBreak/>
        <w:t>выполнением плана;</w:t>
      </w:r>
    </w:p>
    <w:p w:rsidR="00B3609D" w:rsidRDefault="00ED45B8" w:rsidP="00637BED">
      <w:pPr>
        <w:pStyle w:val="1"/>
        <w:numPr>
          <w:ilvl w:val="0"/>
          <w:numId w:val="13"/>
        </w:numPr>
        <w:tabs>
          <w:tab w:val="left" w:pos="390"/>
        </w:tabs>
      </w:pPr>
      <w:bookmarkStart w:id="31" w:name="bookmark49"/>
      <w:bookmarkEnd w:id="31"/>
      <w:r>
        <w:t>обеспечивать надлежащий уход за имуществом зала;</w:t>
      </w:r>
    </w:p>
    <w:p w:rsidR="00637BED" w:rsidRDefault="00ED45B8" w:rsidP="00637BED">
      <w:pPr>
        <w:pStyle w:val="1"/>
        <w:numPr>
          <w:ilvl w:val="0"/>
          <w:numId w:val="14"/>
        </w:numPr>
        <w:tabs>
          <w:tab w:val="left" w:pos="390"/>
        </w:tabs>
      </w:pPr>
      <w:bookmarkStart w:id="32" w:name="bookmark50"/>
      <w:bookmarkEnd w:id="32"/>
      <w:r>
        <w:t>обеспечивать своевременное списание в установленном порядке, пришедшего в негодность оборудования;</w:t>
      </w:r>
      <w:bookmarkStart w:id="33" w:name="bookmark51"/>
      <w:bookmarkEnd w:id="33"/>
    </w:p>
    <w:p w:rsidR="00B3609D" w:rsidRDefault="00ED45B8" w:rsidP="00637BED">
      <w:pPr>
        <w:pStyle w:val="1"/>
        <w:numPr>
          <w:ilvl w:val="0"/>
          <w:numId w:val="14"/>
        </w:numPr>
        <w:tabs>
          <w:tab w:val="left" w:pos="390"/>
        </w:tabs>
      </w:pPr>
      <w:r>
        <w:t>готовить наглядный материал, подбирать литературу и игры;</w:t>
      </w:r>
    </w:p>
    <w:p w:rsidR="00B3609D" w:rsidRDefault="00ED45B8" w:rsidP="00637BED">
      <w:pPr>
        <w:pStyle w:val="1"/>
        <w:numPr>
          <w:ilvl w:val="0"/>
          <w:numId w:val="14"/>
        </w:numPr>
        <w:tabs>
          <w:tab w:val="left" w:pos="390"/>
        </w:tabs>
      </w:pPr>
      <w:bookmarkStart w:id="34" w:name="bookmark52"/>
      <w:bookmarkEnd w:id="34"/>
      <w:r>
        <w:t>проводить диагностику.</w:t>
      </w:r>
    </w:p>
    <w:p w:rsidR="00B3609D" w:rsidRDefault="00ED45B8">
      <w:pPr>
        <w:pStyle w:val="11"/>
        <w:keepNext/>
        <w:keepLines/>
        <w:numPr>
          <w:ilvl w:val="0"/>
          <w:numId w:val="3"/>
        </w:numPr>
        <w:tabs>
          <w:tab w:val="left" w:pos="390"/>
        </w:tabs>
        <w:ind w:left="0"/>
        <w:jc w:val="center"/>
      </w:pPr>
      <w:bookmarkStart w:id="35" w:name="bookmark55"/>
      <w:bookmarkStart w:id="36" w:name="bookmark53"/>
      <w:bookmarkStart w:id="37" w:name="bookmark54"/>
      <w:bookmarkStart w:id="38" w:name="bookmark56"/>
      <w:bookmarkEnd w:id="35"/>
      <w:r>
        <w:t>Организация работы</w:t>
      </w:r>
      <w:bookmarkEnd w:id="36"/>
      <w:bookmarkEnd w:id="37"/>
      <w:bookmarkEnd w:id="38"/>
    </w:p>
    <w:p w:rsidR="00B3609D" w:rsidRDefault="00ED45B8">
      <w:pPr>
        <w:pStyle w:val="1"/>
        <w:numPr>
          <w:ilvl w:val="1"/>
          <w:numId w:val="3"/>
        </w:numPr>
        <w:tabs>
          <w:tab w:val="left" w:pos="541"/>
        </w:tabs>
      </w:pPr>
      <w:bookmarkStart w:id="39" w:name="bookmark57"/>
      <w:bookmarkEnd w:id="39"/>
      <w:r>
        <w:t>Работа музыкального зала осуществляется в течение всего учебного года в соответствии с сеткой занятий.</w:t>
      </w:r>
    </w:p>
    <w:p w:rsidR="00B3609D" w:rsidRDefault="00ED45B8">
      <w:pPr>
        <w:pStyle w:val="1"/>
        <w:numPr>
          <w:ilvl w:val="1"/>
          <w:numId w:val="3"/>
        </w:numPr>
        <w:tabs>
          <w:tab w:val="left" w:pos="541"/>
        </w:tabs>
      </w:pPr>
      <w:bookmarkStart w:id="40" w:name="bookmark58"/>
      <w:bookmarkEnd w:id="40"/>
      <w:r>
        <w:t>В музыкальном зале имеется утвержденный заведующим график работы.</w:t>
      </w:r>
    </w:p>
    <w:p w:rsidR="00B3609D" w:rsidRDefault="00ED45B8">
      <w:pPr>
        <w:pStyle w:val="1"/>
        <w:numPr>
          <w:ilvl w:val="1"/>
          <w:numId w:val="3"/>
        </w:numPr>
        <w:tabs>
          <w:tab w:val="left" w:pos="541"/>
        </w:tabs>
        <w:spacing w:after="260"/>
      </w:pPr>
      <w:bookmarkStart w:id="41" w:name="bookmark59"/>
      <w:bookmarkEnd w:id="41"/>
      <w:r>
        <w:t>Проветривание и уборка проводятся согласно графика, согласованным со старшим воспитателем и утвержденным заведующим ДОУ.</w:t>
      </w:r>
    </w:p>
    <w:p w:rsidR="00B3609D" w:rsidRDefault="00ED45B8">
      <w:pPr>
        <w:pStyle w:val="11"/>
        <w:keepNext/>
        <w:keepLines/>
        <w:numPr>
          <w:ilvl w:val="0"/>
          <w:numId w:val="3"/>
        </w:numPr>
        <w:tabs>
          <w:tab w:val="left" w:pos="4998"/>
        </w:tabs>
        <w:spacing w:after="0"/>
        <w:ind w:left="4640"/>
      </w:pPr>
      <w:bookmarkStart w:id="42" w:name="bookmark62"/>
      <w:bookmarkStart w:id="43" w:name="bookmark60"/>
      <w:bookmarkStart w:id="44" w:name="bookmark61"/>
      <w:bookmarkStart w:id="45" w:name="bookmark63"/>
      <w:bookmarkEnd w:id="42"/>
      <w:r>
        <w:t>Взаимосвязь</w:t>
      </w:r>
      <w:bookmarkEnd w:id="43"/>
      <w:bookmarkEnd w:id="44"/>
      <w:bookmarkEnd w:id="45"/>
    </w:p>
    <w:p w:rsidR="00B3609D" w:rsidRDefault="00ED45B8">
      <w:pPr>
        <w:pStyle w:val="1"/>
        <w:numPr>
          <w:ilvl w:val="1"/>
          <w:numId w:val="3"/>
        </w:numPr>
        <w:tabs>
          <w:tab w:val="left" w:pos="531"/>
        </w:tabs>
        <w:jc w:val="both"/>
      </w:pPr>
      <w:bookmarkStart w:id="46" w:name="bookmark64"/>
      <w:bookmarkEnd w:id="46"/>
      <w:r>
        <w:t>Музыкальный руководитель осуществляет взаимосвязь с педагогическим советом ДОУ, старшим воспитателем, учителем - логопедом, педагог</w:t>
      </w:r>
      <w:r w:rsidR="00637BED">
        <w:t>о</w:t>
      </w:r>
      <w:r>
        <w:t>м-психологом, родителями.</w:t>
      </w:r>
    </w:p>
    <w:p w:rsidR="00B3609D" w:rsidRDefault="00ED45B8">
      <w:pPr>
        <w:pStyle w:val="1"/>
        <w:numPr>
          <w:ilvl w:val="1"/>
          <w:numId w:val="3"/>
        </w:numPr>
        <w:tabs>
          <w:tab w:val="left" w:pos="536"/>
        </w:tabs>
        <w:spacing w:after="260"/>
        <w:jc w:val="both"/>
      </w:pPr>
      <w:bookmarkStart w:id="47" w:name="bookmark65"/>
      <w:bookmarkEnd w:id="47"/>
      <w:r>
        <w:t>Музыкальный руководитель осуществляет с</w:t>
      </w:r>
      <w:r w:rsidR="005423F5">
        <w:t>отрудничество с ЦНКиД Березовка, МБОУ СОШ № 1 и № 2 п. Березовка.</w:t>
      </w:r>
    </w:p>
    <w:p w:rsidR="00B3609D" w:rsidRDefault="00ED45B8">
      <w:pPr>
        <w:pStyle w:val="11"/>
        <w:keepNext/>
        <w:keepLines/>
        <w:numPr>
          <w:ilvl w:val="0"/>
          <w:numId w:val="3"/>
        </w:numPr>
        <w:tabs>
          <w:tab w:val="left" w:pos="4998"/>
        </w:tabs>
        <w:spacing w:after="0"/>
        <w:ind w:left="4640"/>
      </w:pPr>
      <w:bookmarkStart w:id="48" w:name="bookmark68"/>
      <w:bookmarkStart w:id="49" w:name="bookmark66"/>
      <w:bookmarkStart w:id="50" w:name="bookmark67"/>
      <w:bookmarkStart w:id="51" w:name="bookmark69"/>
      <w:bookmarkEnd w:id="48"/>
      <w:r>
        <w:t>Ответственность</w:t>
      </w:r>
      <w:bookmarkEnd w:id="49"/>
      <w:bookmarkEnd w:id="50"/>
      <w:bookmarkEnd w:id="51"/>
    </w:p>
    <w:p w:rsidR="00B3609D" w:rsidRDefault="00ED45B8" w:rsidP="005423F5">
      <w:pPr>
        <w:pStyle w:val="1"/>
        <w:numPr>
          <w:ilvl w:val="1"/>
          <w:numId w:val="3"/>
        </w:numPr>
        <w:tabs>
          <w:tab w:val="left" w:pos="531"/>
        </w:tabs>
        <w:jc w:val="both"/>
      </w:pPr>
      <w:bookmarkStart w:id="52" w:name="bookmark70"/>
      <w:bookmarkEnd w:id="52"/>
      <w:r>
        <w:t>Работники музыкального зала несут ответственность за обеспечение охраны жизни и здоровья воспитанников во время работы.</w:t>
      </w:r>
    </w:p>
    <w:p w:rsidR="00B3609D" w:rsidRDefault="00ED45B8" w:rsidP="005423F5">
      <w:pPr>
        <w:pStyle w:val="1"/>
        <w:numPr>
          <w:ilvl w:val="1"/>
          <w:numId w:val="3"/>
        </w:numPr>
        <w:tabs>
          <w:tab w:val="left" w:pos="531"/>
        </w:tabs>
        <w:spacing w:after="260"/>
      </w:pPr>
      <w:bookmarkStart w:id="53" w:name="bookmark71"/>
      <w:bookmarkEnd w:id="53"/>
      <w:r>
        <w:t>Материальная ответственность возлагается на музыкального руководителя.</w:t>
      </w:r>
    </w:p>
    <w:sectPr w:rsidR="00B3609D" w:rsidSect="00B3609D">
      <w:pgSz w:w="11900" w:h="16840"/>
      <w:pgMar w:top="471" w:right="524" w:bottom="741" w:left="7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228" w:rsidRDefault="00126228" w:rsidP="00B3609D">
      <w:r>
        <w:separator/>
      </w:r>
    </w:p>
  </w:endnote>
  <w:endnote w:type="continuationSeparator" w:id="0">
    <w:p w:rsidR="00126228" w:rsidRDefault="00126228" w:rsidP="00B3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228" w:rsidRDefault="00126228"/>
  </w:footnote>
  <w:footnote w:type="continuationSeparator" w:id="0">
    <w:p w:rsidR="00126228" w:rsidRDefault="001262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F3B"/>
    <w:multiLevelType w:val="hybridMultilevel"/>
    <w:tmpl w:val="C714E4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B5738"/>
    <w:multiLevelType w:val="hybridMultilevel"/>
    <w:tmpl w:val="7C9846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F17FB"/>
    <w:multiLevelType w:val="multilevel"/>
    <w:tmpl w:val="E97E12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C8302B"/>
    <w:multiLevelType w:val="hybridMultilevel"/>
    <w:tmpl w:val="2B0E07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971F2"/>
    <w:multiLevelType w:val="multilevel"/>
    <w:tmpl w:val="39BC3C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D0547B"/>
    <w:multiLevelType w:val="multilevel"/>
    <w:tmpl w:val="EA484DD0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350379"/>
    <w:multiLevelType w:val="multilevel"/>
    <w:tmpl w:val="BC20B0C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000E26"/>
    <w:multiLevelType w:val="hybridMultilevel"/>
    <w:tmpl w:val="EA6245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B0526"/>
    <w:multiLevelType w:val="multilevel"/>
    <w:tmpl w:val="5062486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B967FD"/>
    <w:multiLevelType w:val="hybridMultilevel"/>
    <w:tmpl w:val="1EC4B9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B7890"/>
    <w:multiLevelType w:val="hybridMultilevel"/>
    <w:tmpl w:val="DDBE5A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3392A"/>
    <w:multiLevelType w:val="hybridMultilevel"/>
    <w:tmpl w:val="9454EA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15CA5"/>
    <w:multiLevelType w:val="hybridMultilevel"/>
    <w:tmpl w:val="BDE454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464B8"/>
    <w:multiLevelType w:val="multilevel"/>
    <w:tmpl w:val="8BCCB7EC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10"/>
  </w:num>
  <w:num w:numId="8">
    <w:abstractNumId w:val="3"/>
  </w:num>
  <w:num w:numId="9">
    <w:abstractNumId w:val="1"/>
  </w:num>
  <w:num w:numId="10">
    <w:abstractNumId w:val="0"/>
  </w:num>
  <w:num w:numId="11">
    <w:abstractNumId w:val="7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3609D"/>
    <w:rsid w:val="00126228"/>
    <w:rsid w:val="00181167"/>
    <w:rsid w:val="0025091A"/>
    <w:rsid w:val="00316B69"/>
    <w:rsid w:val="005423F5"/>
    <w:rsid w:val="00637BED"/>
    <w:rsid w:val="008C6FCA"/>
    <w:rsid w:val="00923ED2"/>
    <w:rsid w:val="00B3609D"/>
    <w:rsid w:val="00D077E9"/>
    <w:rsid w:val="00EB3825"/>
    <w:rsid w:val="00ED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47E0"/>
  <w15:docId w15:val="{B05D0E12-0734-4E59-B888-4270FF25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60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360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B360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B360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B3609D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B3609D"/>
    <w:pPr>
      <w:spacing w:after="3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B3609D"/>
    <w:pPr>
      <w:spacing w:after="260"/>
      <w:ind w:left="2320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uiPriority w:val="1"/>
    <w:qFormat/>
    <w:rsid w:val="008C6FCA"/>
    <w:rPr>
      <w:color w:val="000000"/>
    </w:rPr>
  </w:style>
  <w:style w:type="table" w:styleId="a5">
    <w:name w:val="Table Grid"/>
    <w:basedOn w:val="a1"/>
    <w:uiPriority w:val="59"/>
    <w:rsid w:val="00181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4</cp:revision>
  <dcterms:created xsi:type="dcterms:W3CDTF">2021-03-01T10:26:00Z</dcterms:created>
  <dcterms:modified xsi:type="dcterms:W3CDTF">2021-03-02T04:32:00Z</dcterms:modified>
</cp:coreProperties>
</file>