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3D" w:rsidRDefault="00E12013">
      <w:pPr>
        <w:rPr>
          <w:noProof/>
          <w:lang w:eastAsia="ru-RU"/>
        </w:rPr>
      </w:pPr>
      <w:bookmarkStart w:id="0" w:name="_GoBack"/>
      <w:r w:rsidRPr="00E12013">
        <w:rPr>
          <w:noProof/>
          <w:lang w:eastAsia="ru-RU"/>
        </w:rPr>
        <w:drawing>
          <wp:inline distT="0" distB="0" distL="0" distR="0">
            <wp:extent cx="6253505" cy="8334375"/>
            <wp:effectExtent l="0" t="0" r="0" b="0"/>
            <wp:docPr id="1" name="Рисунок 1" descr="C:\Users\48\Desktop\локальные акты 21\сайт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\Desktop\локальные акты 21\сайт\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3" t="6358" r="449" b="8301"/>
                    <a:stretch/>
                  </pic:blipFill>
                  <pic:spPr bwMode="auto">
                    <a:xfrm>
                      <a:off x="0" y="0"/>
                      <a:ext cx="6255185" cy="833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12013" w:rsidRDefault="00E12013">
      <w:pPr>
        <w:rPr>
          <w:rFonts w:ascii="Times New Roman" w:hAnsi="Times New Roman" w:cs="Times New Roman"/>
          <w:sz w:val="28"/>
          <w:szCs w:val="28"/>
        </w:rPr>
      </w:pPr>
    </w:p>
    <w:p w:rsidR="00E12013" w:rsidRDefault="00E12013">
      <w:pPr>
        <w:rPr>
          <w:rFonts w:ascii="Times New Roman" w:hAnsi="Times New Roman" w:cs="Times New Roman"/>
          <w:sz w:val="28"/>
          <w:szCs w:val="28"/>
        </w:rPr>
      </w:pPr>
    </w:p>
    <w:p w:rsidR="00407BC0" w:rsidRPr="00CE1576" w:rsidRDefault="002B5FC1" w:rsidP="00E12013">
      <w:p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lastRenderedPageBreak/>
        <w:t xml:space="preserve">2.1.Основными целями и задачами организации режима занятий, обучающихся являются: </w:t>
      </w:r>
    </w:p>
    <w:p w:rsidR="00407BC0" w:rsidRPr="00CE1576" w:rsidRDefault="002B5FC1" w:rsidP="00E120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>обеспечение качества реализации ООП МАДОУ;</w:t>
      </w:r>
    </w:p>
    <w:p w:rsidR="00407BC0" w:rsidRPr="00CE1576" w:rsidRDefault="002B5FC1" w:rsidP="00E120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>соблюдение гигиенических норм и требований к организации образовательной деятельности в ДОО.</w:t>
      </w:r>
    </w:p>
    <w:p w:rsidR="00407BC0" w:rsidRPr="00CE1576" w:rsidRDefault="002B5FC1" w:rsidP="00E120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576">
        <w:rPr>
          <w:rFonts w:ascii="Times New Roman" w:hAnsi="Times New Roman" w:cs="Times New Roman"/>
          <w:b/>
          <w:sz w:val="28"/>
          <w:szCs w:val="28"/>
        </w:rPr>
        <w:t xml:space="preserve"> 3.Организация режима занятий</w:t>
      </w:r>
    </w:p>
    <w:p w:rsidR="00407BC0" w:rsidRPr="00CE1576" w:rsidRDefault="002B5FC1" w:rsidP="00E12013">
      <w:p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>3.1. Организация образовательного процесса в МАДОУ осуществляется в соответствии с основной образовательной программой МАДОУ, требованиями санитарных норм Сан ПиН 2.4.1. 3049-13, расписанием организованной образовательной деятельности, которое утверждается заведующим на учебный год.</w:t>
      </w:r>
    </w:p>
    <w:p w:rsidR="00407BC0" w:rsidRPr="00CE1576" w:rsidRDefault="002B5FC1" w:rsidP="00E12013">
      <w:p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>3.2. Организованная образовательная деятельность ДОО строится в соответствии с учебным планом, определенным основной образовательной программой.</w:t>
      </w:r>
    </w:p>
    <w:p w:rsidR="00407BC0" w:rsidRPr="00CE1576" w:rsidRDefault="002B5FC1" w:rsidP="00E12013">
      <w:p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 xml:space="preserve">3.3. Продолжительность учебного года определена в календарном учебном графике утвержденном руководителем на начало учебного года. </w:t>
      </w:r>
    </w:p>
    <w:p w:rsidR="00407BC0" w:rsidRPr="00CE1576" w:rsidRDefault="002B5FC1" w:rsidP="00E12013">
      <w:p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>3.4. Продолжительность организованной образовательной деятельности для детей:</w:t>
      </w:r>
    </w:p>
    <w:p w:rsidR="00407BC0" w:rsidRPr="00CE1576" w:rsidRDefault="002B5FC1" w:rsidP="00E120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>от 2 до 3 лет – 10 минут,</w:t>
      </w:r>
    </w:p>
    <w:p w:rsidR="00407BC0" w:rsidRPr="00CE1576" w:rsidRDefault="002B5FC1" w:rsidP="00E1201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 xml:space="preserve">от 3 до 4 лет – 15 минут, </w:t>
      </w:r>
    </w:p>
    <w:p w:rsidR="00407BC0" w:rsidRPr="00CE1576" w:rsidRDefault="002B5FC1" w:rsidP="00E120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>от 4 до 5 лет – 20 минут,</w:t>
      </w:r>
    </w:p>
    <w:p w:rsidR="00407BC0" w:rsidRPr="00CE1576" w:rsidRDefault="002B5FC1" w:rsidP="00E120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 xml:space="preserve">от 5 до 6 лет – по 20 и 25 минут, </w:t>
      </w:r>
    </w:p>
    <w:p w:rsidR="00407BC0" w:rsidRPr="00CE1576" w:rsidRDefault="002B5FC1" w:rsidP="00E1201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 xml:space="preserve">от 6 до 7 лет – 30 минут. </w:t>
      </w:r>
    </w:p>
    <w:p w:rsidR="00407BC0" w:rsidRPr="00CE1576" w:rsidRDefault="002B5FC1" w:rsidP="00E12013">
      <w:p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>3.5. Объем образовательной нагрузки регламентируется нормами СанПиН 2.4.1.3049-13.</w:t>
      </w:r>
    </w:p>
    <w:p w:rsidR="00407BC0" w:rsidRPr="00CE1576" w:rsidRDefault="002B5FC1" w:rsidP="00E12013">
      <w:p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 xml:space="preserve">3.6. Перерыв между периодами организованной образовательной деятельности составляет не менее 10 минут. В подгруппах между занятиями организован второй завтрак. </w:t>
      </w:r>
    </w:p>
    <w:p w:rsidR="00407BC0" w:rsidRPr="00CE1576" w:rsidRDefault="002B5FC1" w:rsidP="00E12013">
      <w:p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 xml:space="preserve">3.7. Для детей разновозрастной группы с 2 до 7 лет организованная образовательная деятельность проводится по подгруппам: 1-я подгруппа - дети раннего возраста 2-3 лет; 2-я подгруппа – дети младшего возраста с 3 до 4 лет; 3-я подгруппа – дети среднего возраста с 4 до 5 лет; 4-я подгруппа – дети старшего возраста с 5 до 6 лет; 5-ая подгруппа – дети подготовительного возраста с 6 до 7 лет/ </w:t>
      </w:r>
    </w:p>
    <w:p w:rsidR="00407BC0" w:rsidRPr="00CE1576" w:rsidRDefault="002B5FC1" w:rsidP="00E12013">
      <w:p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>3.8. ООД проводится ежедневно в первой и второй половине дня.</w:t>
      </w:r>
    </w:p>
    <w:p w:rsidR="00407BC0" w:rsidRPr="00CE1576" w:rsidRDefault="002B5FC1" w:rsidP="00E12013">
      <w:p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lastRenderedPageBreak/>
        <w:t>3.9. Во всех группах организованная образовательная деятельность, требующая повышенной познавательной активности и умственного напряжения детей, организуется в первую половину дня.</w:t>
      </w:r>
    </w:p>
    <w:p w:rsidR="00407BC0" w:rsidRPr="00CE1576" w:rsidRDefault="002B5FC1" w:rsidP="00E12013">
      <w:p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 xml:space="preserve">3.10. Во всех возрастных группах в середине организованной образовательной деятельности, для профилактики утомления проводят физкультурные минутки. </w:t>
      </w:r>
    </w:p>
    <w:p w:rsidR="00407BC0" w:rsidRPr="00CE1576" w:rsidRDefault="002B5FC1" w:rsidP="00E12013">
      <w:p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>3.11. Организованная образовательная детальность по физическому развитию организовывается для детей в возрасте о</w:t>
      </w:r>
      <w:r w:rsidR="00A124DE" w:rsidRPr="00CE1576">
        <w:rPr>
          <w:rFonts w:ascii="Times New Roman" w:hAnsi="Times New Roman" w:cs="Times New Roman"/>
          <w:sz w:val="28"/>
          <w:szCs w:val="28"/>
        </w:rPr>
        <w:t>т 2 до 7 лет – 3 раза в неделю</w:t>
      </w:r>
      <w:r w:rsidRPr="00CE1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BC0" w:rsidRPr="00CE1576" w:rsidRDefault="002B5FC1" w:rsidP="00E12013">
      <w:p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 xml:space="preserve">3.12. Длительность занятий по физической культуре составляет: </w:t>
      </w:r>
    </w:p>
    <w:p w:rsidR="00407BC0" w:rsidRPr="00CE1576" w:rsidRDefault="002B5FC1" w:rsidP="00E1201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>во второй группе раннего возраста – 10 минут,</w:t>
      </w:r>
    </w:p>
    <w:p w:rsidR="00407BC0" w:rsidRPr="00CE1576" w:rsidRDefault="002B5FC1" w:rsidP="00E1201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 xml:space="preserve">в младшей группе – 15 минут, </w:t>
      </w:r>
    </w:p>
    <w:p w:rsidR="00407BC0" w:rsidRPr="00CE1576" w:rsidRDefault="002B5FC1" w:rsidP="00E1201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 xml:space="preserve">в средней группе – 20 минут, </w:t>
      </w:r>
    </w:p>
    <w:p w:rsidR="00407BC0" w:rsidRPr="00CE1576" w:rsidRDefault="002B5FC1" w:rsidP="00E1201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>в старшей группе – 25 минут,</w:t>
      </w:r>
    </w:p>
    <w:p w:rsidR="00407BC0" w:rsidRPr="00CE1576" w:rsidRDefault="002B5FC1" w:rsidP="00E1201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 xml:space="preserve">в подготовительной группе – 30 минут. </w:t>
      </w:r>
    </w:p>
    <w:p w:rsidR="00CE1576" w:rsidRPr="00CE1576" w:rsidRDefault="002B5FC1" w:rsidP="00E12013">
      <w:p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 xml:space="preserve">3.13.С детьми третьего, четвертого года жизни занятия по физическому развитию проводят в групповом помещении. </w:t>
      </w:r>
    </w:p>
    <w:p w:rsidR="00407BC0" w:rsidRPr="00CE1576" w:rsidRDefault="002B5FC1" w:rsidP="00E12013">
      <w:p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 xml:space="preserve">3.14. Один раз в неделю для детей 5-7 лет круглогодично организуется занятия по физическому развитию на открытом воздухе, проведение которых определяется заведующим ДОУ в зависимости от климатических условий. При неблагоприятных погодных условиях третье физкультурное занятие проводится в помещении. </w:t>
      </w:r>
    </w:p>
    <w:p w:rsidR="00407BC0" w:rsidRPr="00CE1576" w:rsidRDefault="002B5FC1" w:rsidP="00E12013">
      <w:p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 xml:space="preserve">3.15. Занятия по физической культуре проводятся с учетом здоровья детей (при отсутствии медицинских противопоказаний), наличии у детей облегченной одежды, соответствующей погодным условиям. </w:t>
      </w:r>
    </w:p>
    <w:p w:rsidR="00407BC0" w:rsidRPr="00CE1576" w:rsidRDefault="002B5FC1" w:rsidP="00E12013">
      <w:p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 xml:space="preserve">3.16. В летний период каждого учебного года проводится организованная образовательная деятельность только эстетически-оздоровительного цикла (физическое развитие, культурное развитие, художественно-эстетическое развитие), при благоприятных метеорологических условиях деятельность организовывается на открытом воздухе. </w:t>
      </w:r>
    </w:p>
    <w:p w:rsidR="00407BC0" w:rsidRPr="00CE1576" w:rsidRDefault="002B5FC1" w:rsidP="00E12013">
      <w:p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 xml:space="preserve">3.17. Для достижения достаточного объема двигательной активности детей в летний период используются все организованные формы занятий физическими упражнениями с широким включением подвижных игр, спортивных упражнений. Также проводятся музыкальные и физкультурные развлечения, праздники. </w:t>
      </w:r>
    </w:p>
    <w:p w:rsidR="00407BC0" w:rsidRPr="00CE1576" w:rsidRDefault="002B5FC1" w:rsidP="00E12013">
      <w:p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 xml:space="preserve">3.18 . Организованная образовательная деятельность с детьми проводится: </w:t>
      </w:r>
    </w:p>
    <w:p w:rsidR="00407BC0" w:rsidRPr="00CE1576" w:rsidRDefault="002B5FC1" w:rsidP="00E12013">
      <w:p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 xml:space="preserve">3.18.1.Воспитателем в групповых помещениях: </w:t>
      </w:r>
    </w:p>
    <w:p w:rsidR="00407BC0" w:rsidRPr="00CE1576" w:rsidRDefault="002B5FC1" w:rsidP="00E12013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 xml:space="preserve">во подгруппе раннего возраста (2-3) – развитие речи, ознакомление с предметным окружением и социальным миром, ознакомление с миром </w:t>
      </w:r>
      <w:r w:rsidRPr="00CE1576">
        <w:rPr>
          <w:rFonts w:ascii="Times New Roman" w:hAnsi="Times New Roman" w:cs="Times New Roman"/>
          <w:sz w:val="28"/>
          <w:szCs w:val="28"/>
        </w:rPr>
        <w:lastRenderedPageBreak/>
        <w:t xml:space="preserve">природы, формирование элементарных математических навыков, рисование, лепка, музыка, физическая культура; </w:t>
      </w:r>
    </w:p>
    <w:p w:rsidR="00407BC0" w:rsidRPr="00CE1576" w:rsidRDefault="002B5FC1" w:rsidP="00E12013">
      <w:pPr>
        <w:pStyle w:val="a3"/>
        <w:numPr>
          <w:ilvl w:val="1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 xml:space="preserve">в младшей подгруппе (3-4) – развитие речи, ознакомление с предметным окружением и социальным миром, ознакомление с миром природы, формирование элементарных математических представлений, рисование, аппликация, лепка, музыка, физическая культура; </w:t>
      </w:r>
    </w:p>
    <w:p w:rsidR="00407BC0" w:rsidRPr="00CE1576" w:rsidRDefault="002B5FC1" w:rsidP="00E12013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 xml:space="preserve">средней подгруппе (4-5) - развитие речи, ознакомление с предметным и социальным окружением, ознакомление миром природы, формирование элементарных математических представлений, рисование, лепка, аппликация, музыка, физическая культура; </w:t>
      </w:r>
    </w:p>
    <w:p w:rsidR="00407BC0" w:rsidRPr="00CE1576" w:rsidRDefault="002B5FC1" w:rsidP="00E12013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 xml:space="preserve">в старшей подгруппе (5-6) – развитие речи, ознакомление с предметным и социальным окружением, ознакомление с миром природы, формирование элементарных математических представлений, познавательно-исследовательская деятельность, рисование, лепка, аппликация, музыка, конструктивно-модельная деятельность, физическая культура; </w:t>
      </w:r>
    </w:p>
    <w:p w:rsidR="00407BC0" w:rsidRPr="00CE1576" w:rsidRDefault="002B5FC1" w:rsidP="00E12013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 xml:space="preserve">в подготовительной подгруппе (6-7) – развитие речи, ознакомление с предметным и социальным окружением, ознакомление с миром природы, формирование элементарных математических представлений, познавательно-исследовательская деятельность, рисование, лепка, аппликация, музыка, конструктивно-модельная деятельность, физическая культура. </w:t>
      </w:r>
    </w:p>
    <w:p w:rsidR="00407BC0" w:rsidRPr="00CE1576" w:rsidRDefault="002B5FC1" w:rsidP="00E12013">
      <w:p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 xml:space="preserve">3.18.2. Музыкальным руководителем в музыкально-спортивном зале во всех возрастных подгруппах по музыкальному развитию детей. </w:t>
      </w:r>
    </w:p>
    <w:p w:rsidR="00407BC0" w:rsidRPr="00CE1576" w:rsidRDefault="002B5FC1" w:rsidP="00E12013">
      <w:p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 xml:space="preserve">4.Ответственность </w:t>
      </w:r>
    </w:p>
    <w:p w:rsidR="00407BC0" w:rsidRPr="00CE1576" w:rsidRDefault="002B5FC1" w:rsidP="00E12013">
      <w:p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>4.1. Во время образовательного процесса администрация ДОУ, воспитатели, музыкальный руководитель, помощник воспитателя несут ответственность за жизнь и здоровье детей.</w:t>
      </w:r>
    </w:p>
    <w:p w:rsidR="00407BC0" w:rsidRPr="00CE1576" w:rsidRDefault="002B5FC1" w:rsidP="00E12013">
      <w:p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 xml:space="preserve"> 4.2. Администрация, педагогические работники несут ответственность за: </w:t>
      </w:r>
    </w:p>
    <w:p w:rsidR="00407BC0" w:rsidRPr="00CE1576" w:rsidRDefault="002B5FC1" w:rsidP="00E12013">
      <w:pPr>
        <w:pStyle w:val="a3"/>
        <w:numPr>
          <w:ilvl w:val="1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 xml:space="preserve">качество и реализацию в полном объеме основной образовательной программы МАДОУ; </w:t>
      </w:r>
    </w:p>
    <w:p w:rsidR="00407BC0" w:rsidRPr="00CE1576" w:rsidRDefault="002B5FC1" w:rsidP="00E12013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>соблюдение расписания образовательной деятельности</w:t>
      </w:r>
    </w:p>
    <w:p w:rsidR="00407BC0" w:rsidRPr="00CE1576" w:rsidRDefault="002B5FC1" w:rsidP="00E12013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 xml:space="preserve">соответствие применяемых форм, методов и средств организации образовательного процесса возрастным, индивидуальным, психофизиологическим особенностям детей. 5.Заключительные положения </w:t>
      </w:r>
    </w:p>
    <w:p w:rsidR="002B5FC1" w:rsidRPr="00CE1576" w:rsidRDefault="002B5FC1" w:rsidP="00E12013">
      <w:pPr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>5.1. Настоящее Положение действует до принятия нового.</w:t>
      </w:r>
    </w:p>
    <w:sectPr w:rsidR="002B5FC1" w:rsidRPr="00CE1576" w:rsidSect="00A124DE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ED1" w:rsidRDefault="00101ED1" w:rsidP="00E12013">
      <w:pPr>
        <w:spacing w:after="0" w:line="240" w:lineRule="auto"/>
      </w:pPr>
      <w:r>
        <w:separator/>
      </w:r>
    </w:p>
  </w:endnote>
  <w:endnote w:type="continuationSeparator" w:id="0">
    <w:p w:rsidR="00101ED1" w:rsidRDefault="00101ED1" w:rsidP="00E1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0798764"/>
      <w:docPartObj>
        <w:docPartGallery w:val="Page Numbers (Bottom of Page)"/>
        <w:docPartUnique/>
      </w:docPartObj>
    </w:sdtPr>
    <w:sdtContent>
      <w:p w:rsidR="00E12013" w:rsidRDefault="00E1201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12013" w:rsidRDefault="00E120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ED1" w:rsidRDefault="00101ED1" w:rsidP="00E12013">
      <w:pPr>
        <w:spacing w:after="0" w:line="240" w:lineRule="auto"/>
      </w:pPr>
      <w:r>
        <w:separator/>
      </w:r>
    </w:p>
  </w:footnote>
  <w:footnote w:type="continuationSeparator" w:id="0">
    <w:p w:rsidR="00101ED1" w:rsidRDefault="00101ED1" w:rsidP="00E12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3003"/>
    <w:multiLevelType w:val="hybridMultilevel"/>
    <w:tmpl w:val="35601F5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C1512"/>
    <w:multiLevelType w:val="hybridMultilevel"/>
    <w:tmpl w:val="C8AAD9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6241A2"/>
    <w:multiLevelType w:val="hybridMultilevel"/>
    <w:tmpl w:val="2E921394"/>
    <w:lvl w:ilvl="0" w:tplc="A82E69AA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E7B2423"/>
    <w:multiLevelType w:val="hybridMultilevel"/>
    <w:tmpl w:val="13B46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A615F"/>
    <w:multiLevelType w:val="hybridMultilevel"/>
    <w:tmpl w:val="646CE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80AEF"/>
    <w:multiLevelType w:val="hybridMultilevel"/>
    <w:tmpl w:val="00CCE3F6"/>
    <w:lvl w:ilvl="0" w:tplc="AB1E0F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56AB0"/>
    <w:multiLevelType w:val="hybridMultilevel"/>
    <w:tmpl w:val="D5FE111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440B6D"/>
    <w:multiLevelType w:val="hybridMultilevel"/>
    <w:tmpl w:val="605ADCFA"/>
    <w:lvl w:ilvl="0" w:tplc="5624F4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930E2"/>
    <w:multiLevelType w:val="hybridMultilevel"/>
    <w:tmpl w:val="61D47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C20BB"/>
    <w:multiLevelType w:val="hybridMultilevel"/>
    <w:tmpl w:val="D9E6E05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B672C87"/>
    <w:multiLevelType w:val="hybridMultilevel"/>
    <w:tmpl w:val="6B74C6EA"/>
    <w:lvl w:ilvl="0" w:tplc="FDF650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82172"/>
    <w:multiLevelType w:val="hybridMultilevel"/>
    <w:tmpl w:val="B5FC1B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20C42"/>
    <w:multiLevelType w:val="hybridMultilevel"/>
    <w:tmpl w:val="D0C829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5C2D24"/>
    <w:multiLevelType w:val="hybridMultilevel"/>
    <w:tmpl w:val="E892E3F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AAE3614"/>
    <w:multiLevelType w:val="hybridMultilevel"/>
    <w:tmpl w:val="4B7E79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9DB249F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6D47B7"/>
    <w:multiLevelType w:val="hybridMultilevel"/>
    <w:tmpl w:val="DE2E1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60B51"/>
    <w:multiLevelType w:val="hybridMultilevel"/>
    <w:tmpl w:val="98660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47BC9"/>
    <w:multiLevelType w:val="hybridMultilevel"/>
    <w:tmpl w:val="3808E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D3B98"/>
    <w:multiLevelType w:val="hybridMultilevel"/>
    <w:tmpl w:val="42E24ECE"/>
    <w:lvl w:ilvl="0" w:tplc="EECA6A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A6202"/>
    <w:multiLevelType w:val="hybridMultilevel"/>
    <w:tmpl w:val="62C22F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E350BE"/>
    <w:multiLevelType w:val="hybridMultilevel"/>
    <w:tmpl w:val="93D2426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7DD0441"/>
    <w:multiLevelType w:val="hybridMultilevel"/>
    <w:tmpl w:val="2CA2BA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97246"/>
    <w:multiLevelType w:val="hybridMultilevel"/>
    <w:tmpl w:val="87A2D6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884709"/>
    <w:multiLevelType w:val="hybridMultilevel"/>
    <w:tmpl w:val="73F02114"/>
    <w:lvl w:ilvl="0" w:tplc="C658DA7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09A3ED1"/>
    <w:multiLevelType w:val="hybridMultilevel"/>
    <w:tmpl w:val="2D28E4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320337"/>
    <w:multiLevelType w:val="hybridMultilevel"/>
    <w:tmpl w:val="2FC6292A"/>
    <w:lvl w:ilvl="0" w:tplc="27A09B24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727C54AC"/>
    <w:multiLevelType w:val="hybridMultilevel"/>
    <w:tmpl w:val="FFEE13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C64210"/>
    <w:multiLevelType w:val="hybridMultilevel"/>
    <w:tmpl w:val="4AEC9818"/>
    <w:lvl w:ilvl="0" w:tplc="74FA2E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866DC9"/>
    <w:multiLevelType w:val="hybridMultilevel"/>
    <w:tmpl w:val="E73C900C"/>
    <w:lvl w:ilvl="0" w:tplc="0958BEF8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75B7433F"/>
    <w:multiLevelType w:val="hybridMultilevel"/>
    <w:tmpl w:val="BB9A8334"/>
    <w:lvl w:ilvl="0" w:tplc="BE1E1A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8068B"/>
    <w:multiLevelType w:val="hybridMultilevel"/>
    <w:tmpl w:val="D102C5EC"/>
    <w:lvl w:ilvl="0" w:tplc="E6A866D8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7E47393F"/>
    <w:multiLevelType w:val="hybridMultilevel"/>
    <w:tmpl w:val="72467844"/>
    <w:lvl w:ilvl="0" w:tplc="48C2A9FA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28"/>
  </w:num>
  <w:num w:numId="5">
    <w:abstractNumId w:val="11"/>
  </w:num>
  <w:num w:numId="6">
    <w:abstractNumId w:val="23"/>
  </w:num>
  <w:num w:numId="7">
    <w:abstractNumId w:val="22"/>
  </w:num>
  <w:num w:numId="8">
    <w:abstractNumId w:val="25"/>
  </w:num>
  <w:num w:numId="9">
    <w:abstractNumId w:val="24"/>
  </w:num>
  <w:num w:numId="10">
    <w:abstractNumId w:val="29"/>
  </w:num>
  <w:num w:numId="11">
    <w:abstractNumId w:val="13"/>
  </w:num>
  <w:num w:numId="12">
    <w:abstractNumId w:val="30"/>
  </w:num>
  <w:num w:numId="13">
    <w:abstractNumId w:val="12"/>
  </w:num>
  <w:num w:numId="14">
    <w:abstractNumId w:val="27"/>
  </w:num>
  <w:num w:numId="15">
    <w:abstractNumId w:val="6"/>
  </w:num>
  <w:num w:numId="16">
    <w:abstractNumId w:val="18"/>
  </w:num>
  <w:num w:numId="17">
    <w:abstractNumId w:val="0"/>
  </w:num>
  <w:num w:numId="18">
    <w:abstractNumId w:val="2"/>
  </w:num>
  <w:num w:numId="19">
    <w:abstractNumId w:val="26"/>
  </w:num>
  <w:num w:numId="20">
    <w:abstractNumId w:val="10"/>
  </w:num>
  <w:num w:numId="21">
    <w:abstractNumId w:val="14"/>
  </w:num>
  <w:num w:numId="22">
    <w:abstractNumId w:val="7"/>
  </w:num>
  <w:num w:numId="23">
    <w:abstractNumId w:val="19"/>
  </w:num>
  <w:num w:numId="24">
    <w:abstractNumId w:val="31"/>
  </w:num>
  <w:num w:numId="25">
    <w:abstractNumId w:val="15"/>
  </w:num>
  <w:num w:numId="26">
    <w:abstractNumId w:val="8"/>
  </w:num>
  <w:num w:numId="27">
    <w:abstractNumId w:val="3"/>
  </w:num>
  <w:num w:numId="28">
    <w:abstractNumId w:val="21"/>
  </w:num>
  <w:num w:numId="29">
    <w:abstractNumId w:val="4"/>
  </w:num>
  <w:num w:numId="30">
    <w:abstractNumId w:val="17"/>
  </w:num>
  <w:num w:numId="31">
    <w:abstractNumId w:val="1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04"/>
    <w:rsid w:val="000B2704"/>
    <w:rsid w:val="00101ED1"/>
    <w:rsid w:val="002B5FC1"/>
    <w:rsid w:val="00407BC0"/>
    <w:rsid w:val="005D713D"/>
    <w:rsid w:val="00666949"/>
    <w:rsid w:val="00A124DE"/>
    <w:rsid w:val="00CE1576"/>
    <w:rsid w:val="00E12013"/>
    <w:rsid w:val="00FA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0CF69-357E-4891-AAFB-D736A1CF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BC0"/>
    <w:pPr>
      <w:ind w:left="720"/>
      <w:contextualSpacing/>
    </w:pPr>
  </w:style>
  <w:style w:type="paragraph" w:styleId="a4">
    <w:name w:val="No Spacing"/>
    <w:uiPriority w:val="1"/>
    <w:qFormat/>
    <w:rsid w:val="00A124D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1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2013"/>
  </w:style>
  <w:style w:type="paragraph" w:styleId="a7">
    <w:name w:val="footer"/>
    <w:basedOn w:val="a"/>
    <w:link w:val="a8"/>
    <w:uiPriority w:val="99"/>
    <w:unhideWhenUsed/>
    <w:rsid w:val="00E1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2021-02-09T00:40:00Z</dcterms:created>
  <dcterms:modified xsi:type="dcterms:W3CDTF">2021-02-09T00:40:00Z</dcterms:modified>
</cp:coreProperties>
</file>