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E6" w:rsidRDefault="006A70FB" w:rsidP="006C00E6">
      <w:pPr>
        <w:pStyle w:val="20"/>
        <w:spacing w:after="0"/>
        <w:rPr>
          <w:b/>
          <w:bCs/>
          <w:color w:val="auto"/>
          <w:sz w:val="24"/>
          <w:szCs w:val="24"/>
        </w:rPr>
      </w:pPr>
      <w:r w:rsidRPr="006A70FB">
        <w:rPr>
          <w:b/>
          <w:bCs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48 сад\Desktop\Локальные акты 21\04.03.2021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esktop\Локальные акты 21\04.03.2021\Титу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E6" w:rsidRPr="006C00E6" w:rsidRDefault="006C00E6" w:rsidP="006C00E6">
      <w:pPr>
        <w:pStyle w:val="1"/>
        <w:ind w:left="5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4"/>
      <w:bookmarkEnd w:id="0"/>
      <w:r w:rsidRPr="006C00E6">
        <w:rPr>
          <w:rFonts w:ascii="Times New Roman" w:hAnsi="Times New Roman" w:cs="Times New Roman"/>
          <w:color w:val="auto"/>
          <w:sz w:val="24"/>
          <w:szCs w:val="24"/>
        </w:rPr>
        <w:t>соответствии с их интересами, склонностями и способностями:</w:t>
      </w:r>
    </w:p>
    <w:p w:rsidR="006C00E6" w:rsidRPr="006C00E6" w:rsidRDefault="006C00E6" w:rsidP="006C00E6">
      <w:pPr>
        <w:pStyle w:val="1"/>
        <w:spacing w:line="297" w:lineRule="auto"/>
        <w:ind w:left="52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00E6">
        <w:rPr>
          <w:rFonts w:ascii="Times New Roman" w:eastAsia="Arial Unicode MS" w:hAnsi="Arial Unicode MS" w:cs="Times New Roman"/>
          <w:color w:val="auto"/>
          <w:sz w:val="24"/>
          <w:szCs w:val="24"/>
        </w:rPr>
        <w:t>✓</w:t>
      </w:r>
      <w:r w:rsidRPr="006C00E6">
        <w:rPr>
          <w:rFonts w:ascii="Times New Roman" w:hAnsi="Times New Roman" w:cs="Times New Roman"/>
          <w:color w:val="auto"/>
          <w:sz w:val="24"/>
          <w:szCs w:val="24"/>
        </w:rPr>
        <w:t xml:space="preserve"> многообразие дополнительных образовательных программ, удовлетворяющих разнообразные интересы детей;</w:t>
      </w:r>
    </w:p>
    <w:p w:rsidR="007E4901" w:rsidRPr="00DF2717" w:rsidRDefault="006C00E6" w:rsidP="00DF2717">
      <w:pPr>
        <w:pStyle w:val="1"/>
        <w:ind w:left="5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C00E6">
        <w:rPr>
          <w:rFonts w:ascii="Times New Roman" w:hAnsi="Times New Roman" w:cs="Times New Roman"/>
          <w:color w:val="auto"/>
          <w:sz w:val="24"/>
          <w:szCs w:val="24"/>
        </w:rPr>
        <w:t xml:space="preserve">непрерывность дополнительного образования, преемственность дополнительных </w:t>
      </w:r>
      <w:r w:rsidRPr="006C00E6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образовательных программ, возможность их сочетания, коррекции в процессе освоения;</w:t>
      </w:r>
    </w:p>
    <w:p w:rsidR="00B83936" w:rsidRPr="00904353" w:rsidRDefault="00B83936" w:rsidP="009043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психолого-педагогическая поддержка индивидуального развития детей, осуществляемая в соответствии с Положением о психолого-педагогической службе ДОУ;</w:t>
      </w:r>
    </w:p>
    <w:p w:rsidR="00B83936" w:rsidRPr="00904353" w:rsidRDefault="00B83936" w:rsidP="009043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творческое сотрудничество педагогических работников и воспитанников дошкольного образовательного учреждения, сохранение физического и психического здоровья детей.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1.6. Дошкольное образовательное учреждение организует реализацию дополнительного образования (далее - кружков и секций) в целях наиболее полного удовлетворения образовательных потребностей воспитанников и их родителей (законных представителей). 1.7. Занятия в кружках не могут быть организованы взамен или в рамках основной образовательной деятельности (основных образовательных программ) и осуществляются бесплатно.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1.8. Руководство деятельностью кружков возлагается на специалистов и воспитателей, которые определены в приказе заведующего дошкольным образовательным учреждением. 1.9. Данное Положение об организации дополнительного образования детей в ДОУ распространяется на педагогов дошкольного образовательного учреждения, осуществляющих дополнительное образование воспитанников, а также на членов администрации детского сада, выполняющих функции контроля качества реализации дополнительных образовательных программ.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1.10. Программа составляется педагогическим работником дошкольного образовательного учреждения. Контроль полноты и качества реализации Программы осуществляется завед</w:t>
      </w:r>
      <w:r w:rsidR="00904353">
        <w:rPr>
          <w:rFonts w:ascii="Times New Roman" w:hAnsi="Times New Roman" w:cs="Times New Roman"/>
          <w:sz w:val="24"/>
          <w:szCs w:val="24"/>
        </w:rPr>
        <w:t>ующим и старшим воспитателем</w:t>
      </w:r>
      <w:r w:rsidRPr="00904353">
        <w:rPr>
          <w:rFonts w:ascii="Times New Roman" w:hAnsi="Times New Roman" w:cs="Times New Roman"/>
          <w:sz w:val="24"/>
          <w:szCs w:val="24"/>
        </w:rPr>
        <w:t xml:space="preserve"> дошкольным образовательным учреждением.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53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 дополнительного образования</w:t>
      </w:r>
    </w:p>
    <w:p w:rsidR="00904353" w:rsidRPr="00904353" w:rsidRDefault="00904353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2.1. Основной целью программы дополнительного образования является –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 2.2. Дополнительная программа должна быть направлена на решение следующих задач: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воспитанников;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воспитанников;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трудового воспитания детей;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воспитанников, а также детей, проявивших выдающиеся способности;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социализацию и адаптацию воспитанников дошкольного образовательного учреждения к жизни в обществе;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lastRenderedPageBreak/>
        <w:t>формирование общей культуры воспитанников;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образования.</w:t>
      </w:r>
    </w:p>
    <w:p w:rsidR="00B83936" w:rsidRPr="00904353" w:rsidRDefault="00B83936" w:rsidP="009043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взаимодействие педагога дополнительного образования с семьей.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2.3. Содержание программы дополнительного образования должно соответствовать:</w:t>
      </w:r>
    </w:p>
    <w:p w:rsidR="00B83936" w:rsidRPr="00904353" w:rsidRDefault="00B83936" w:rsidP="009043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достижениям развития науки, техники, культуры, экономики, технологий и социальной сферы, российским традициям.</w:t>
      </w:r>
    </w:p>
    <w:p w:rsidR="00B83936" w:rsidRPr="00904353" w:rsidRDefault="00B83936" w:rsidP="009043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соответствующему уровню общего образования — дошкольное образование;</w:t>
      </w:r>
    </w:p>
    <w:p w:rsidR="00B83936" w:rsidRPr="00904353" w:rsidRDefault="00B83936" w:rsidP="009043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направленностям дополнительных общеразвивающих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B83936" w:rsidRPr="00904353" w:rsidRDefault="00B83936" w:rsidP="009043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2.4. Приоритеты:</w:t>
      </w:r>
    </w:p>
    <w:p w:rsidR="00B83936" w:rsidRPr="00904353" w:rsidRDefault="00B83936" w:rsidP="009043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B83936" w:rsidRPr="00904353" w:rsidRDefault="00B83936" w:rsidP="009043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активизация творчества педагогических работников с помощью стимулирования педагогического поиска;</w:t>
      </w:r>
    </w:p>
    <w:p w:rsidR="00B83936" w:rsidRPr="00904353" w:rsidRDefault="00B83936" w:rsidP="009043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коррекция и формирование физически и психически здоровой личности;</w:t>
      </w:r>
    </w:p>
    <w:p w:rsidR="00B83936" w:rsidRPr="00904353" w:rsidRDefault="00B83936" w:rsidP="009043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2.5. Ожидаемые результаты:</w:t>
      </w:r>
    </w:p>
    <w:p w:rsidR="00B83936" w:rsidRPr="00904353" w:rsidRDefault="00B83936" w:rsidP="009043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B83936" w:rsidRPr="00904353" w:rsidRDefault="00B83936" w:rsidP="009043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B83936" w:rsidRPr="00904353" w:rsidRDefault="00B83936" w:rsidP="009043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личность ребенка, проявляющая любознательность, стремящаяся к познанию и творчеству, ориентированная на интеллектуальное и духовное развитие;</w:t>
      </w:r>
    </w:p>
    <w:p w:rsidR="00B83936" w:rsidRDefault="00B83936" w:rsidP="009043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личность ребенка, психически и физически здоровая, эмоционально благополучная.</w:t>
      </w:r>
    </w:p>
    <w:p w:rsidR="00904353" w:rsidRPr="00904353" w:rsidRDefault="00904353" w:rsidP="009043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53">
        <w:rPr>
          <w:rFonts w:ascii="Times New Roman" w:hAnsi="Times New Roman" w:cs="Times New Roman"/>
          <w:b/>
          <w:sz w:val="24"/>
          <w:szCs w:val="24"/>
        </w:rPr>
        <w:t>3. Организация деятельности</w:t>
      </w:r>
    </w:p>
    <w:p w:rsidR="00904353" w:rsidRPr="00904353" w:rsidRDefault="00904353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3.1. Занятия в кружках и секциях проводятся </w:t>
      </w:r>
      <w:r w:rsidRPr="00DF2717">
        <w:rPr>
          <w:rFonts w:ascii="Times New Roman" w:hAnsi="Times New Roman" w:cs="Times New Roman"/>
          <w:b/>
          <w:sz w:val="24"/>
          <w:szCs w:val="24"/>
        </w:rPr>
        <w:t>один раз</w:t>
      </w:r>
      <w:r w:rsidRPr="00904353">
        <w:rPr>
          <w:rFonts w:ascii="Times New Roman" w:hAnsi="Times New Roman" w:cs="Times New Roman"/>
          <w:sz w:val="24"/>
          <w:szCs w:val="24"/>
        </w:rPr>
        <w:t xml:space="preserve"> в неделю во второй половине дня, не допускается проводить занятия кружков и секций за счет времени, отведенного на прогулку и дневной сон.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3.2. Для оказания дополнительных услуг в ДОУ создаются необходимые условия в соответствии с действующими санитарными правилами и нормами (СанПиН), требованиями по охране труда педагогических работников и безопасности здоровья детей, изложенными в инструкциях по охране труда и Положении об организации работы по охране труда в ДОУ.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3.3. В начале каждого учебного года во всех группах детского сада проводится подготовительная работа по изучению спроса родителей (законных представителей)) на </w:t>
      </w:r>
      <w:r w:rsidRPr="00904353">
        <w:rPr>
          <w:rFonts w:ascii="Times New Roman" w:hAnsi="Times New Roman" w:cs="Times New Roman"/>
          <w:sz w:val="24"/>
          <w:szCs w:val="24"/>
        </w:rPr>
        <w:lastRenderedPageBreak/>
        <w:t xml:space="preserve">разные виды дополнительных бесплатных услуг, рекламная деятельность, показ открытых мероприятий.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3.4. Запись в кружки и секции проводиться по выбору детей и согласуется с их родителями (законными представителями), допускается посещение не более 2 кружков одним воспитанником дошкольного образовательного учреждения.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3.5.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</w:t>
      </w:r>
    </w:p>
    <w:p w:rsidR="00B83936" w:rsidRPr="00904353" w:rsidRDefault="00B83936" w:rsidP="00904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для детей 3-4 года - не более 15 мин. - </w:t>
      </w:r>
      <w:r w:rsidRPr="00DF2717">
        <w:rPr>
          <w:rFonts w:ascii="Times New Roman" w:hAnsi="Times New Roman" w:cs="Times New Roman"/>
          <w:b/>
          <w:sz w:val="24"/>
          <w:szCs w:val="24"/>
        </w:rPr>
        <w:t>1</w:t>
      </w:r>
      <w:r w:rsidRPr="00904353">
        <w:rPr>
          <w:rFonts w:ascii="Times New Roman" w:hAnsi="Times New Roman" w:cs="Times New Roman"/>
          <w:sz w:val="24"/>
          <w:szCs w:val="24"/>
        </w:rPr>
        <w:t xml:space="preserve"> занятие в неделю;</w:t>
      </w:r>
    </w:p>
    <w:p w:rsidR="00B83936" w:rsidRPr="00904353" w:rsidRDefault="00B83936" w:rsidP="00904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для детей 4-5 лет - не более 20 мин. - 2 занятия в неделю;</w:t>
      </w:r>
    </w:p>
    <w:p w:rsidR="00B83936" w:rsidRPr="00904353" w:rsidRDefault="00B83936" w:rsidP="00904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для детей 5-6 лет - не более 25 мин. - 2 занятия в неделю;</w:t>
      </w:r>
    </w:p>
    <w:p w:rsidR="00B83936" w:rsidRPr="00904353" w:rsidRDefault="00B83936" w:rsidP="0090435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для детей 6-7 лет - не более 30 мин. - 3 занятия в неделю.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3.6. Направления деятельности кружков и секций определены Уставом дошкольного образовательного учреждения. Определены следующие направления: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3.6.1. Художественно-эстетическое направление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Задачи: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развивать у детей эстетическое восприятие;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формировать эстетической культуру и вкус, интерес и любовь к высокохудожественным произведениям искусства.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развивать художественно-эстетические способности детей;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формирование способности произвольно пользоваться полученными представлениями, окружающими особые проявления в художественно-эстетической области, активно переживать музыку, чувствовать эмоциональную выразительность произведений изобразительного искусства;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развитие интереса к образцам национального искусства с целью ознакомления с духовной культурой других народов;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приобщение к народному, классическому и современному искусству, формирование интереса и любви к пению и изобразительному искусству, развитие творческих способностей воспитанников дошкольного образовательного учреждения;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формирование умения использовать полученные знания и навыки в быту, на досуге и в творческой деятельности;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создание социально-культурной пространственной развивающей среды, способствующей эмоциональному благополучию воспитанников;</w:t>
      </w:r>
    </w:p>
    <w:p w:rsidR="00B83936" w:rsidRPr="00904353" w:rsidRDefault="00B83936" w:rsidP="009043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организация выставок работ, композиций, концертов и выступлений детей и родителей (законных представителей) воспитанников.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3.6.2. Физкультурно-оздоровительное направление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Деятельность этого направления строиться на основе интересов детей и родителей (законных представителей) и включает всевозможные направления физкультурно-оздоровительной и спортивной работы. Посещение детьми секций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повышению нравственных качеств.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Основная цель деятельности спортивных секций этого направления - воспитание у детей ДОУ устойчивого интереса и потребности к систематическим занятиям физкультурой, спортом, к здоровому образу жизни.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Pr="00904353" w:rsidRDefault="00B83936" w:rsidP="00904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укрепление и сохранение здоровья с помощью систематических занятий в спортивных секциях;</w:t>
      </w:r>
    </w:p>
    <w:p w:rsidR="00B83936" w:rsidRPr="00904353" w:rsidRDefault="00B83936" w:rsidP="00904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организация здорового досуга детей и родителей;</w:t>
      </w:r>
    </w:p>
    <w:p w:rsidR="00B83936" w:rsidRPr="00904353" w:rsidRDefault="00B83936" w:rsidP="00904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проведение спортивных соревнований, физкультурных праздников;</w:t>
      </w:r>
    </w:p>
    <w:p w:rsidR="00B83936" w:rsidRPr="00904353" w:rsidRDefault="00B83936" w:rsidP="0090435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динамический контроль основных двигательных и коммуникативных качеств.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3.6.3. Познавательное направление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Основная цель деятельности кружков познавательного направления - создание и внедрение системы мер, ориентированных на ценности отечественной и мировой культуры современного общества. Деятельность кружков в рамках познавательного направления предполагает основные задачи:</w:t>
      </w:r>
    </w:p>
    <w:p w:rsidR="00B83936" w:rsidRPr="00904353" w:rsidRDefault="00B83936" w:rsidP="009043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формирование творческого начала в системе познавательного развития дошкольников;</w:t>
      </w:r>
    </w:p>
    <w:p w:rsidR="00B83936" w:rsidRPr="00904353" w:rsidRDefault="00B83936" w:rsidP="009043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обеспечение коммуникативной компетенции в межкультурном общении и взаимодействии в процессе освоения родного языка, его культуры;</w:t>
      </w:r>
    </w:p>
    <w:p w:rsidR="00B83936" w:rsidRPr="00904353" w:rsidRDefault="00B83936" w:rsidP="0090435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повышение нравственных качеств, воспитание любви к Родине, к родному краю.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3.7. В рекламную деятельность включается доведение до родителей (законных представителей) достоверной информации о целях и работе детских кружков в детском саду. Информация содержит следующие сведения:</w:t>
      </w:r>
    </w:p>
    <w:p w:rsidR="00B83936" w:rsidRPr="00904353" w:rsidRDefault="00B83936" w:rsidP="009043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уровень и направленность реализуемых основных и дополнительных образовательных программ и сроки их освоения;</w:t>
      </w:r>
    </w:p>
    <w:p w:rsidR="00B83936" w:rsidRPr="00904353" w:rsidRDefault="00B83936" w:rsidP="009043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перечень дополнительных образовательных услуг;</w:t>
      </w:r>
    </w:p>
    <w:p w:rsidR="00B83936" w:rsidRPr="00904353" w:rsidRDefault="00B83936" w:rsidP="0090435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перечень лиц, непосредственно оказывающих дополнительные услуги, их образование, стаж, квалификация и др.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3.8. По требованию родителей (законных представителей) предоставляются для ознакомления:</w:t>
      </w:r>
    </w:p>
    <w:p w:rsidR="00B83936" w:rsidRPr="00904353" w:rsidRDefault="00B83936" w:rsidP="0090435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Устав дошкольного образовательного учреждения;</w:t>
      </w:r>
    </w:p>
    <w:p w:rsidR="00B83936" w:rsidRPr="00904353" w:rsidRDefault="00B83936" w:rsidP="0090435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и другие документы, регламентирующие организацию образовательного процесса дошкольного образовательного учреждения;</w:t>
      </w:r>
    </w:p>
    <w:p w:rsidR="00B83936" w:rsidRPr="00904353" w:rsidRDefault="00B83936" w:rsidP="0090435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адрес и телефон Учредителя дошкольного образовательного учреждения.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3.9. Заведующий ДОУ издает приказ об организации дополнительных образовательных услуг. Данные услуги включаются в годовой план работы дошкольного образовательного учреждения. Приказом утверждаются:</w:t>
      </w:r>
    </w:p>
    <w:p w:rsidR="00B83936" w:rsidRPr="00904353" w:rsidRDefault="00B83936" w:rsidP="0090435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кадровый состав и его функциональные обязанности;</w:t>
      </w:r>
    </w:p>
    <w:p w:rsidR="00B83936" w:rsidRPr="00904353" w:rsidRDefault="00B83936" w:rsidP="0090435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перечень дополнительных услуг и порядок их предоставления</w:t>
      </w:r>
    </w:p>
    <w:p w:rsidR="00B83936" w:rsidRPr="00904353" w:rsidRDefault="00B83936" w:rsidP="0090435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рабочая программа дополнительного образо</w:t>
      </w:r>
      <w:r w:rsidR="00904353" w:rsidRPr="00904353">
        <w:rPr>
          <w:rFonts w:ascii="Times New Roman" w:hAnsi="Times New Roman" w:cs="Times New Roman"/>
          <w:sz w:val="24"/>
          <w:szCs w:val="24"/>
        </w:rPr>
        <w:t>вания, включающая перспективно-</w:t>
      </w:r>
      <w:r w:rsidRPr="00904353">
        <w:rPr>
          <w:rFonts w:ascii="Times New Roman" w:hAnsi="Times New Roman" w:cs="Times New Roman"/>
          <w:sz w:val="24"/>
          <w:szCs w:val="24"/>
        </w:rPr>
        <w:t>тематическое планирование на основе соответствующих программ и методик.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3.10. В рабочем порядке заведующий рассматривает и утверждает:</w:t>
      </w:r>
    </w:p>
    <w:p w:rsidR="00B83936" w:rsidRPr="00904353" w:rsidRDefault="00B83936" w:rsidP="0090435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B83936" w:rsidRPr="00904353" w:rsidRDefault="00B83936" w:rsidP="00904353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при необходимости, другие документы (должностные инструкции и т. д.)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3.11. Дополнительные бесплатные услуги определяются на учебный год, зависят от запросов детей и их родителей (законных представителей). Приём воспитанников в кружки осуществляется на основе свободного выбора детьми образовательной области и образовательных программ.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lastRenderedPageBreak/>
        <w:t>3.12. Дополнительные услуги оказываются в нерегламентированное время во вторую половину дня (после сна). Место оказания услуг определяется в соответствии с расписанием в музыкально</w:t>
      </w:r>
      <w:r w:rsidR="00460B7B">
        <w:rPr>
          <w:rFonts w:ascii="Times New Roman" w:hAnsi="Times New Roman" w:cs="Times New Roman"/>
          <w:sz w:val="24"/>
          <w:szCs w:val="24"/>
        </w:rPr>
        <w:t xml:space="preserve">м, </w:t>
      </w:r>
      <w:r w:rsidRPr="00904353">
        <w:rPr>
          <w:rFonts w:ascii="Times New Roman" w:hAnsi="Times New Roman" w:cs="Times New Roman"/>
          <w:sz w:val="24"/>
          <w:szCs w:val="24"/>
        </w:rPr>
        <w:t>спортивном зале</w:t>
      </w:r>
      <w:r w:rsidR="00460B7B">
        <w:rPr>
          <w:rFonts w:ascii="Times New Roman" w:hAnsi="Times New Roman" w:cs="Times New Roman"/>
          <w:sz w:val="24"/>
          <w:szCs w:val="24"/>
        </w:rPr>
        <w:t>.</w:t>
      </w:r>
      <w:r w:rsidRPr="0090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3.13. Комплектование кружков проводится педагогом дошкольного образовательного учреждения в течение 10 дней. Численный состав воспитанников не регламентируется. 3.14. Наполняемость групп в ДОУ для дополнительных занятий определяется в соответствии с видом дополнительной услуги, но не более </w:t>
      </w:r>
      <w:r w:rsidR="006A70FB">
        <w:rPr>
          <w:rFonts w:ascii="Times New Roman" w:hAnsi="Times New Roman" w:cs="Times New Roman"/>
          <w:sz w:val="24"/>
          <w:szCs w:val="24"/>
        </w:rPr>
        <w:t>5</w:t>
      </w:r>
      <w:r w:rsidR="00DF2717">
        <w:rPr>
          <w:rFonts w:ascii="Times New Roman" w:hAnsi="Times New Roman" w:cs="Times New Roman"/>
          <w:sz w:val="24"/>
          <w:szCs w:val="24"/>
        </w:rPr>
        <w:t xml:space="preserve"> </w:t>
      </w:r>
      <w:r w:rsidRPr="00904353">
        <w:rPr>
          <w:rFonts w:ascii="Times New Roman" w:hAnsi="Times New Roman" w:cs="Times New Roman"/>
          <w:sz w:val="24"/>
          <w:szCs w:val="24"/>
        </w:rPr>
        <w:t>человек в группе.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 3.15. Содержание занятий предоставляемого дополнительного образования не должно дублировать образовательную программу дошкольного образовательного учреждения, должно строиться с учетом возрастных и индивидуальных особенностей воспитанников. 3.16. Занятия начинаются не позднее 10 сентября и заканчиваются в соответствии с выполнением программ и планов, рассмотренных на заседании педагогического совета ДОУ, реализующих программу дошкольного образования, и утверждённых заведующим дошкольным образовательным учреждением.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3.17. Сетка занятий составляется администрацией ДОУ и предусматривает максимальный объём недельной нагрузки во время занятий с учётом возрастных особенностей воспитанников, пожеланий родителей и установленных санитарно-гигиенических норм. Сетка занятий утверждается заведующим дошкольным образовательным учреждением. 3.18. Каждый воспитанник дошкольного образовательного учреждения имеет право заниматься в нескольких кружках и менять их по желанию.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 3.19. Учитывая особенности и содержание работы, педагог дополнительного образования может проводить занятия со всеми детьми по группам или индивидуально. </w:t>
      </w:r>
    </w:p>
    <w:p w:rsid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3.20. При проведении занятий необходимо соблюдать правила охраны труда, пожарной безопасности, санитарно-гигиенические требования, своевременно проводить с воспитанниками инструктаж по охране труда и безопасности жизнедеятельности.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3.21. Педагоги работают в тесном контакте с родителями воспитанников и проводят:</w:t>
      </w:r>
    </w:p>
    <w:p w:rsidR="00B83936" w:rsidRPr="0063124C" w:rsidRDefault="00B83936" w:rsidP="006312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B83936" w:rsidRPr="0063124C" w:rsidRDefault="00B83936" w:rsidP="006312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социальные опросы;</w:t>
      </w:r>
    </w:p>
    <w:p w:rsidR="00B83936" w:rsidRPr="0063124C" w:rsidRDefault="00B83936" w:rsidP="006312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анкетирование родителей;</w:t>
      </w:r>
    </w:p>
    <w:p w:rsidR="00B83936" w:rsidRPr="0063124C" w:rsidRDefault="00B83936" w:rsidP="0063124C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открытые занятия.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3.22. Вопросы, касающиеся деятельности по дополнительному образованию детей, соблюдения Положения в ДОУ, выполнения программы дополнительного образования обсуждаются на Педагогическом совете, а также на Родительском комитете дошкольного образовательного учреждения.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4. </w:t>
      </w:r>
      <w:r w:rsidRPr="0063124C">
        <w:rPr>
          <w:rFonts w:ascii="Times New Roman" w:hAnsi="Times New Roman" w:cs="Times New Roman"/>
          <w:b/>
          <w:sz w:val="24"/>
          <w:szCs w:val="24"/>
        </w:rPr>
        <w:t>Порядок приема на обучение по дополнительным образовательным программам</w:t>
      </w:r>
    </w:p>
    <w:p w:rsidR="0063124C" w:rsidRPr="00904353" w:rsidRDefault="0063124C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4.1. На дополнительные образовательные услуги зачисляются воспитанники с 3 до 7 лет. 4.2. Воспитанникам может быть отказано в приеме на дополнительные образовательные услуги по дополнительным образовательным программам только по причине противопоказаний по состоянию здоровья.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4.3. Прием на дополнительные образовательные услуги по дополнительным образовательным программам осуществляется без процедур отбора.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 Российской Федерации.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lastRenderedPageBreak/>
        <w:t xml:space="preserve">4.5. С целью проведения организованного приема на дополнительные образовательные услуги по дополнительным образовательным программам ДОУ размещает на информационном стенде, на официальном сайте информацию о кружках, секциях, студиях, работающих в текущем учебном году.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</w:t>
      </w:r>
      <w:r w:rsidRPr="0063124C">
        <w:rPr>
          <w:rFonts w:ascii="Times New Roman" w:hAnsi="Times New Roman" w:cs="Times New Roman"/>
          <w:b/>
          <w:sz w:val="24"/>
          <w:szCs w:val="24"/>
        </w:rPr>
        <w:t>. Структура программы дополнительного образования</w:t>
      </w:r>
    </w:p>
    <w:p w:rsidR="0063124C" w:rsidRPr="00904353" w:rsidRDefault="0063124C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5.1. Структура программы выглядит следующим образом:</w:t>
      </w:r>
    </w:p>
    <w:p w:rsidR="00B83936" w:rsidRPr="0063124C" w:rsidRDefault="00B83936" w:rsidP="006312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B83936" w:rsidRPr="0063124C" w:rsidRDefault="00B83936" w:rsidP="006312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B83936" w:rsidRPr="0063124C" w:rsidRDefault="00B83936" w:rsidP="006312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B83936" w:rsidRPr="0063124C" w:rsidRDefault="00B83936" w:rsidP="006312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Содержание изучаемого курса;</w:t>
      </w:r>
    </w:p>
    <w:p w:rsidR="00B83936" w:rsidRPr="0063124C" w:rsidRDefault="00B83936" w:rsidP="0063124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Организационно-педагогические условия.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5.2. На титульном листе рекомендуется указывать: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полное наименование дошкольного образовательного учреждения;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где, когда и кем утверждена программа;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название программы;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возраст детей;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срок реализации программы;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ФИО, должность автора (</w:t>
      </w:r>
      <w:proofErr w:type="spellStart"/>
      <w:r w:rsidRPr="0063124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124C">
        <w:rPr>
          <w:rFonts w:ascii="Times New Roman" w:hAnsi="Times New Roman" w:cs="Times New Roman"/>
          <w:sz w:val="24"/>
          <w:szCs w:val="24"/>
        </w:rPr>
        <w:t>) программы;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название города, населенного пункта, в котором реализуется программа;</w:t>
      </w:r>
    </w:p>
    <w:p w:rsidR="00B83936" w:rsidRPr="0063124C" w:rsidRDefault="00B83936" w:rsidP="006312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год разработки программы.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5.3. В пояснительной записке к программе следует раскрыть:</w:t>
      </w:r>
    </w:p>
    <w:p w:rsidR="00B83936" w:rsidRPr="0063124C" w:rsidRDefault="00B83936" w:rsidP="0063124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направленность программы;</w:t>
      </w:r>
    </w:p>
    <w:p w:rsidR="00B83936" w:rsidRPr="0063124C" w:rsidRDefault="00B83936" w:rsidP="0063124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новизну, отличительные особенности;</w:t>
      </w:r>
    </w:p>
    <w:p w:rsidR="00B83936" w:rsidRPr="0063124C" w:rsidRDefault="00B83936" w:rsidP="0063124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актуальность, педагогическую целесообразность;</w:t>
      </w:r>
    </w:p>
    <w:p w:rsidR="00B83936" w:rsidRPr="0063124C" w:rsidRDefault="00B83936" w:rsidP="0063124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цель и задачи программы.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5.4. Цель программы 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</w:t>
      </w:r>
      <w:r w:rsidR="0063124C">
        <w:rPr>
          <w:rFonts w:ascii="Times New Roman" w:hAnsi="Times New Roman" w:cs="Times New Roman"/>
          <w:sz w:val="24"/>
          <w:szCs w:val="24"/>
        </w:rPr>
        <w:t>суга, создание новой методики).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5.5. 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B83936" w:rsidRPr="0063124C" w:rsidRDefault="00B83936" w:rsidP="0063124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B83936" w:rsidRPr="0063124C" w:rsidRDefault="00B83936" w:rsidP="0063124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формы и режим занятий;</w:t>
      </w:r>
    </w:p>
    <w:p w:rsidR="00B83936" w:rsidRPr="0063124C" w:rsidRDefault="00B83936" w:rsidP="0063124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планируемые результаты;</w:t>
      </w:r>
    </w:p>
    <w:p w:rsidR="00B83936" w:rsidRPr="0063124C" w:rsidRDefault="00B83936" w:rsidP="0063124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</w:t>
      </w:r>
      <w:r w:rsidRPr="00904353">
        <w:rPr>
          <w:rFonts w:ascii="Times New Roman" w:hAnsi="Times New Roman" w:cs="Times New Roman"/>
          <w:sz w:val="24"/>
          <w:szCs w:val="24"/>
        </w:rPr>
        <w:lastRenderedPageBreak/>
        <w:t>более чем на год обучения, то учебный план составляется на каждый год, а все остальные разделы программы могут быть общими. Количество занятий в год:</w:t>
      </w:r>
      <w:r w:rsidR="00460B7B">
        <w:rPr>
          <w:rFonts w:ascii="Times New Roman" w:hAnsi="Times New Roman" w:cs="Times New Roman"/>
          <w:sz w:val="24"/>
          <w:szCs w:val="24"/>
        </w:rPr>
        <w:t xml:space="preserve"> </w:t>
      </w:r>
      <w:r w:rsidRPr="00904353">
        <w:rPr>
          <w:rFonts w:ascii="Times New Roman" w:hAnsi="Times New Roman" w:cs="Times New Roman"/>
          <w:sz w:val="24"/>
          <w:szCs w:val="24"/>
        </w:rPr>
        <w:t>на период с октября по май при нагрузке 2 часа в неделю – 64 часа.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5.7. Содержание программы дополнительного образования,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5.8. Организационно-педагогические условия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5.8.1. Методическое обеспечение программы дополнительного образования - (разработки игр, бесед, походов, экскурсий, конкурсов и т.д.); рекомендаций по проведению практических работ, дидактический и игровой материалы.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5.8.3. 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5.8.4. Приводится список рекомендуемой и используемой литературы. Указываются: Ф.И.О. автора, заглавие, подзаголовок, составитель, редактор, художник, место издания, издательство, год издания, иллюстрации.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5.9. 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 д.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6. Требования к оформлению программы</w:t>
      </w:r>
    </w:p>
    <w:p w:rsidR="0063124C" w:rsidRP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6.1. Набор текста производится в текстовом редакторе </w:t>
      </w:r>
      <w:proofErr w:type="spellStart"/>
      <w:r w:rsidRPr="0090435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0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35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04353">
        <w:rPr>
          <w:rFonts w:ascii="Times New Roman" w:hAnsi="Times New Roman" w:cs="Times New Roman"/>
          <w:sz w:val="24"/>
          <w:szCs w:val="24"/>
        </w:rPr>
        <w:t xml:space="preserve"> с одной стороны листа формата А4, тип шрифта: </w:t>
      </w:r>
      <w:proofErr w:type="spellStart"/>
      <w:r w:rsidRPr="0090435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0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35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04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35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04353">
        <w:rPr>
          <w:rFonts w:ascii="Times New Roman" w:hAnsi="Times New Roman" w:cs="Times New Roman"/>
          <w:sz w:val="24"/>
          <w:szCs w:val="24"/>
        </w:rPr>
        <w:t xml:space="preserve">, размер — 12 (14) пт. межстрочный интервал одинарный, переносы в тексте не ставятся, выравнивание по ширине.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6.2. По контуру листа оставляются поля: левое и нижнее — 25 мм, верхнее – 20 мм, правое – 10 мм.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6.3. Страницы программы дополнительного образования нумеруются, титульный лист считается первым, но не подлежит нумерации.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6.4.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7. Порядок принятия и утверждения дополнительной программы</w:t>
      </w:r>
    </w:p>
    <w:p w:rsidR="0063124C" w:rsidRP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7.1. Дополнительная общеразвивающая программа дополнительного образования воспитанников ДОУ обновляется ежегодно, согласовывается на Педагогическом совете ежегодно, утверждается приказом заведующего дошкольным образовательным учреждением.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7.2. На титульном листе должны присутствовать гриф о рассмотрении и согласовании программы на Педагогическом совете с указанием номеров протоколов и даты </w:t>
      </w:r>
      <w:r w:rsidRPr="00904353">
        <w:rPr>
          <w:rFonts w:ascii="Times New Roman" w:hAnsi="Times New Roman" w:cs="Times New Roman"/>
          <w:sz w:val="24"/>
          <w:szCs w:val="24"/>
        </w:rPr>
        <w:lastRenderedPageBreak/>
        <w:t>рассмотрения; гриф об утверждении программы заведующим детским садом со ссылкой на приказ по учреждению (номер приказа и дата подписания приказа).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8. Права и обязанности педагога дополнительного образования</w:t>
      </w:r>
    </w:p>
    <w:p w:rsid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8.1. Педагог дополнительного образования в ДОУ обязан: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разрабатывать рабочую программу;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вести табель и учет посещаемости воспитанников;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проводить мониторинг освоения рабочей программы воспитанниками дошкольного образовательного учреждения;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взаимодействовать в работе с воспитателями, специалистами и родителями (законными представителями) ребенка;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осуществлять обучение и воспитание с учетом специфики выбранного вида деятельности;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предоставлять ежегодные отчеты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др.).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соблюдать права и свободу воспитанников ДОУ, содержащиеся в Федеральном Законе «Об образовании в Российской Федерации», Конвенции о правах ребенка.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систематически повышать свою профессиональную квалификацию.</w:t>
      </w:r>
    </w:p>
    <w:p w:rsidR="00B83936" w:rsidRPr="0063124C" w:rsidRDefault="00B83936" w:rsidP="0063124C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 Положением о СУОТ в ДОУ, пожарной безопасности.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8.2. Имеет право:</w:t>
      </w:r>
    </w:p>
    <w:p w:rsidR="00B83936" w:rsidRPr="0063124C" w:rsidRDefault="00B83936" w:rsidP="0063124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осуществлять отбор воспитанников для дополнительной деятельности;</w:t>
      </w:r>
    </w:p>
    <w:p w:rsidR="00B83936" w:rsidRPr="0063124C" w:rsidRDefault="00B83936" w:rsidP="0063124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в рабочем порядке вносить коррективы в рабочую программу дополнительного образования;</w:t>
      </w:r>
    </w:p>
    <w:p w:rsidR="00B83936" w:rsidRPr="0063124C" w:rsidRDefault="00B83936" w:rsidP="0063124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участвовать в деятельности методических объединений и других формах методической работы, представлять опы</w:t>
      </w:r>
      <w:bookmarkStart w:id="1" w:name="_GoBack"/>
      <w:bookmarkEnd w:id="1"/>
      <w:r w:rsidRPr="0063124C">
        <w:rPr>
          <w:rFonts w:ascii="Times New Roman" w:hAnsi="Times New Roman" w:cs="Times New Roman"/>
          <w:sz w:val="24"/>
          <w:szCs w:val="24"/>
        </w:rPr>
        <w:t>т своей работы в СМИ.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8.3. Работу по программам дополнительного образования педагоги строят в соответствии со следующими дидактическими принципами: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Pr="0063124C" w:rsidRDefault="00B83936" w:rsidP="006312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создание непринужденной обстановки, в которой ребенок чувствует себя комфортно, раскрепощено;</w:t>
      </w:r>
    </w:p>
    <w:p w:rsidR="00B83936" w:rsidRPr="0063124C" w:rsidRDefault="00B83936" w:rsidP="006312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целостный подход к решению педагогических задач:</w:t>
      </w:r>
    </w:p>
    <w:p w:rsidR="00B83936" w:rsidRPr="0063124C" w:rsidRDefault="00B83936" w:rsidP="006312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обогащение воспитанников ДОУ эмоциональными впечатлениями через игровую деятельность, рисунок, пение, слушание музыки, двигательную и театрализованную деятельность;</w:t>
      </w:r>
    </w:p>
    <w:p w:rsidR="00B83936" w:rsidRPr="0063124C" w:rsidRDefault="00B83936" w:rsidP="006312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претворение полученных впечатлений в самостоятельной игровой деятельности;</w:t>
      </w:r>
    </w:p>
    <w:p w:rsidR="00B83936" w:rsidRPr="0063124C" w:rsidRDefault="00B83936" w:rsidP="0063124C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положительная оценка деятельности детей дошкольного образовательного учреждения.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8.4. Основными направлениями деятельности дополнительного образования являются:</w:t>
      </w:r>
    </w:p>
    <w:p w:rsidR="00B83936" w:rsidRPr="0063124C" w:rsidRDefault="00B83936" w:rsidP="0063124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по программам дополнительно образования в соответствии с индивидуальными и возрастными особенностями </w:t>
      </w:r>
      <w:r w:rsidRPr="0063124C">
        <w:rPr>
          <w:rFonts w:ascii="Times New Roman" w:hAnsi="Times New Roman" w:cs="Times New Roman"/>
          <w:sz w:val="24"/>
          <w:szCs w:val="24"/>
        </w:rPr>
        <w:lastRenderedPageBreak/>
        <w:t>воспитанников ДОУ, с их интересами и способностями и с учётом недостатков в развитии речи;</w:t>
      </w:r>
    </w:p>
    <w:p w:rsidR="00B83936" w:rsidRPr="0063124C" w:rsidRDefault="00B83936" w:rsidP="0063124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диагностика уровня развития способностей детей и освоения программ дополнительного образования.</w:t>
      </w:r>
    </w:p>
    <w:p w:rsidR="0063124C" w:rsidRDefault="0063124C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9. Контроль</w:t>
      </w:r>
    </w:p>
    <w:p w:rsidR="0063124C" w:rsidRP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9.1. Контроль осуществления дополнительного образования в ДОУ выполняется заведующим дошкольным образовательным учреждением в соответствии с планом контрольной деятельности.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9.2. Самоанализ проводится руководителем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9.3. Контроль над деятельностью кружков и секций содержит:</w:t>
      </w:r>
    </w:p>
    <w:p w:rsidR="00B83936" w:rsidRPr="0063124C" w:rsidRDefault="00B83936" w:rsidP="006312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соблюдение законодательной базы;</w:t>
      </w:r>
    </w:p>
    <w:p w:rsidR="00B83936" w:rsidRPr="0063124C" w:rsidRDefault="00B83936" w:rsidP="006312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порядок документального оформления;</w:t>
      </w:r>
    </w:p>
    <w:p w:rsidR="00B83936" w:rsidRPr="0063124C" w:rsidRDefault="00B83936" w:rsidP="006312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анализ и экспертную оценку эффективности результатов деятельности руководителей кружков и секций, разработка предложений по распространению положительного опыта и устранению негативных тенденций;</w:t>
      </w:r>
    </w:p>
    <w:p w:rsidR="00B83936" w:rsidRPr="0063124C" w:rsidRDefault="00B83936" w:rsidP="006312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анализ реализации приказов и распоряжений по дополнительному образованию дошкольников;</w:t>
      </w:r>
    </w:p>
    <w:p w:rsidR="00B83936" w:rsidRPr="0063124C" w:rsidRDefault="00B83936" w:rsidP="0063124C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оказание методической помощи руководителям кружков секций в процессе контроля.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9.4. При оценке педагогической деятельности руководителей кружков учитывается:</w:t>
      </w:r>
    </w:p>
    <w:p w:rsidR="00B83936" w:rsidRPr="0063124C" w:rsidRDefault="00B83936" w:rsidP="0063124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выполнение программ, планов;</w:t>
      </w:r>
    </w:p>
    <w:p w:rsidR="00B83936" w:rsidRPr="0063124C" w:rsidRDefault="00B83936" w:rsidP="0063124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уровень развития дошкольников;</w:t>
      </w:r>
    </w:p>
    <w:p w:rsidR="00B83936" w:rsidRPr="0063124C" w:rsidRDefault="00B83936" w:rsidP="0063124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личностно-ориентированный подход к ребенку;</w:t>
      </w:r>
    </w:p>
    <w:p w:rsidR="00B83936" w:rsidRPr="0063124C" w:rsidRDefault="00B83936" w:rsidP="0063124C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наличие положительного эмоционального микроклимата;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уровень применения методов, приемов, эффективных форм в работе.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способность к анализу и умение корректировать деятельность.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9.5. Результаты контроля оформляются в виде справки и освещаются на педагогическом совете дошкольного образовательного учреждения, совещаниях при заведующем, заседаниях методического совета.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10. Документация и отчетность</w:t>
      </w:r>
    </w:p>
    <w:p w:rsidR="0063124C" w:rsidRP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10.1. Руководители кружков ведут следующую документацию: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программы, перспективные планы работы (утвержденные экспертным советом);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календарные планы работы, содержащие формы, методы и приемы работы;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списки воспитанников;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расписание образовательной деятельности;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журнал учета посещаемости;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методические материалы (консультации, варианты анкет, пакет диагностических методик, конспекты занятий, досугов, презентаций и др.);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перспективный план досугов, развлечений, организации выставок, смотров, конкурсов, соревнований;</w:t>
      </w:r>
    </w:p>
    <w:p w:rsidR="00B83936" w:rsidRPr="0063124C" w:rsidRDefault="00B83936" w:rsidP="0063124C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lastRenderedPageBreak/>
        <w:t>отчеты о работе кружков, секций, творческих достижений воспитанников.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10.2. Руководители кружков представляют:</w:t>
      </w:r>
    </w:p>
    <w:p w:rsidR="00B83936" w:rsidRPr="0063124C" w:rsidRDefault="00B83936" w:rsidP="0063124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полный анализ деятельности на методических мероприятиях дошкольного образовательного учреждения (один раз в год);</w:t>
      </w:r>
    </w:p>
    <w:p w:rsidR="00B83936" w:rsidRPr="0063124C" w:rsidRDefault="00B83936" w:rsidP="0063124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организуют выставки работ, праздники, представления, соревнования, презентации;</w:t>
      </w:r>
    </w:p>
    <w:p w:rsidR="00B83936" w:rsidRPr="0063124C" w:rsidRDefault="00B83936" w:rsidP="0063124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организуют творческие отчеты перед родителями (законными представителями) воспитанников;</w:t>
      </w:r>
    </w:p>
    <w:p w:rsidR="00B83936" w:rsidRPr="0063124C" w:rsidRDefault="00B83936" w:rsidP="0063124C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24C">
        <w:rPr>
          <w:rFonts w:ascii="Times New Roman" w:hAnsi="Times New Roman" w:cs="Times New Roman"/>
          <w:sz w:val="24"/>
          <w:szCs w:val="24"/>
        </w:rPr>
        <w:t>используют результаты диагностики воспитанников в индивидуальных маршрутах сопровождения развития ребенка.</w:t>
      </w:r>
    </w:p>
    <w:p w:rsidR="0063124C" w:rsidRDefault="0063124C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936" w:rsidRDefault="00B83936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24C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63124C" w:rsidRPr="0063124C" w:rsidRDefault="0063124C" w:rsidP="009043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11.1. Настоящее Положение о дополнительном образовании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63124C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353">
        <w:rPr>
          <w:rFonts w:ascii="Times New Roman" w:hAnsi="Times New Roman" w:cs="Times New Roman"/>
          <w:sz w:val="24"/>
          <w:szCs w:val="24"/>
        </w:rPr>
        <w:t>11.3. Положение принимается на неопределенный срок. Изменения и дополнения к Положению принимаются в порядке, предусмотренном п.11.1 настоящего Положения. 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83936" w:rsidRPr="00904353" w:rsidRDefault="00B83936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B6E" w:rsidRPr="00904353" w:rsidRDefault="00804B6E" w:rsidP="009043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04B6E" w:rsidRPr="00904353" w:rsidSect="00CC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9F4"/>
    <w:multiLevelType w:val="multilevel"/>
    <w:tmpl w:val="E9249FDA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525151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9D206C"/>
    <w:multiLevelType w:val="hybridMultilevel"/>
    <w:tmpl w:val="0B122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4342"/>
    <w:multiLevelType w:val="hybridMultilevel"/>
    <w:tmpl w:val="0CE89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030"/>
    <w:multiLevelType w:val="hybridMultilevel"/>
    <w:tmpl w:val="BCDCD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0317"/>
    <w:multiLevelType w:val="hybridMultilevel"/>
    <w:tmpl w:val="8A126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4432"/>
    <w:multiLevelType w:val="hybridMultilevel"/>
    <w:tmpl w:val="01AA2A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C0C89"/>
    <w:multiLevelType w:val="hybridMultilevel"/>
    <w:tmpl w:val="4D424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4557"/>
    <w:multiLevelType w:val="hybridMultilevel"/>
    <w:tmpl w:val="B2D65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553CD"/>
    <w:multiLevelType w:val="hybridMultilevel"/>
    <w:tmpl w:val="61406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189"/>
    <w:multiLevelType w:val="hybridMultilevel"/>
    <w:tmpl w:val="7DEC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02BFB"/>
    <w:multiLevelType w:val="hybridMultilevel"/>
    <w:tmpl w:val="E042F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A41F4"/>
    <w:multiLevelType w:val="hybridMultilevel"/>
    <w:tmpl w:val="BCA22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536C5"/>
    <w:multiLevelType w:val="hybridMultilevel"/>
    <w:tmpl w:val="D958B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489D"/>
    <w:multiLevelType w:val="hybridMultilevel"/>
    <w:tmpl w:val="FFB2E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345C"/>
    <w:multiLevelType w:val="hybridMultilevel"/>
    <w:tmpl w:val="B6009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3E40"/>
    <w:multiLevelType w:val="hybridMultilevel"/>
    <w:tmpl w:val="C4BAB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17A4"/>
    <w:multiLevelType w:val="hybridMultilevel"/>
    <w:tmpl w:val="4D620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72173"/>
    <w:multiLevelType w:val="hybridMultilevel"/>
    <w:tmpl w:val="E0826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E36CF"/>
    <w:multiLevelType w:val="hybridMultilevel"/>
    <w:tmpl w:val="C48A8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A111E"/>
    <w:multiLevelType w:val="hybridMultilevel"/>
    <w:tmpl w:val="AFDE8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0CE4"/>
    <w:multiLevelType w:val="hybridMultilevel"/>
    <w:tmpl w:val="90F48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E1C01"/>
    <w:multiLevelType w:val="hybridMultilevel"/>
    <w:tmpl w:val="1B7C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82FA9"/>
    <w:multiLevelType w:val="hybridMultilevel"/>
    <w:tmpl w:val="439E8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24F22"/>
    <w:multiLevelType w:val="hybridMultilevel"/>
    <w:tmpl w:val="28629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63785"/>
    <w:multiLevelType w:val="hybridMultilevel"/>
    <w:tmpl w:val="43741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23AA8"/>
    <w:multiLevelType w:val="hybridMultilevel"/>
    <w:tmpl w:val="FF68F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559F3"/>
    <w:multiLevelType w:val="hybridMultilevel"/>
    <w:tmpl w:val="F65A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5936"/>
    <w:multiLevelType w:val="hybridMultilevel"/>
    <w:tmpl w:val="484867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46FD0"/>
    <w:multiLevelType w:val="hybridMultilevel"/>
    <w:tmpl w:val="97C4C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"/>
  </w:num>
  <w:num w:numId="4">
    <w:abstractNumId w:val="21"/>
  </w:num>
  <w:num w:numId="5">
    <w:abstractNumId w:val="15"/>
  </w:num>
  <w:num w:numId="6">
    <w:abstractNumId w:val="26"/>
  </w:num>
  <w:num w:numId="7">
    <w:abstractNumId w:val="20"/>
  </w:num>
  <w:num w:numId="8">
    <w:abstractNumId w:val="12"/>
  </w:num>
  <w:num w:numId="9">
    <w:abstractNumId w:val="27"/>
  </w:num>
  <w:num w:numId="10">
    <w:abstractNumId w:val="10"/>
  </w:num>
  <w:num w:numId="11">
    <w:abstractNumId w:val="4"/>
  </w:num>
  <w:num w:numId="12">
    <w:abstractNumId w:val="6"/>
  </w:num>
  <w:num w:numId="13">
    <w:abstractNumId w:val="19"/>
  </w:num>
  <w:num w:numId="14">
    <w:abstractNumId w:val="7"/>
  </w:num>
  <w:num w:numId="15">
    <w:abstractNumId w:val="22"/>
  </w:num>
  <w:num w:numId="16">
    <w:abstractNumId w:val="17"/>
  </w:num>
  <w:num w:numId="17">
    <w:abstractNumId w:val="3"/>
  </w:num>
  <w:num w:numId="18">
    <w:abstractNumId w:val="14"/>
  </w:num>
  <w:num w:numId="19">
    <w:abstractNumId w:val="25"/>
  </w:num>
  <w:num w:numId="20">
    <w:abstractNumId w:val="23"/>
  </w:num>
  <w:num w:numId="21">
    <w:abstractNumId w:val="18"/>
  </w:num>
  <w:num w:numId="22">
    <w:abstractNumId w:val="2"/>
  </w:num>
  <w:num w:numId="23">
    <w:abstractNumId w:val="16"/>
  </w:num>
  <w:num w:numId="24">
    <w:abstractNumId w:val="9"/>
  </w:num>
  <w:num w:numId="25">
    <w:abstractNumId w:val="13"/>
  </w:num>
  <w:num w:numId="26">
    <w:abstractNumId w:val="28"/>
  </w:num>
  <w:num w:numId="27">
    <w:abstractNumId w:val="8"/>
  </w:num>
  <w:num w:numId="28">
    <w:abstractNumId w:val="11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0F"/>
    <w:rsid w:val="000312AF"/>
    <w:rsid w:val="00460B7B"/>
    <w:rsid w:val="004D130F"/>
    <w:rsid w:val="0063124C"/>
    <w:rsid w:val="006A70FB"/>
    <w:rsid w:val="006C00E6"/>
    <w:rsid w:val="006C23F9"/>
    <w:rsid w:val="007E4901"/>
    <w:rsid w:val="00804B6E"/>
    <w:rsid w:val="008204BE"/>
    <w:rsid w:val="0090022E"/>
    <w:rsid w:val="00904353"/>
    <w:rsid w:val="00B83936"/>
    <w:rsid w:val="00C466EB"/>
    <w:rsid w:val="00CC31EE"/>
    <w:rsid w:val="00D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8B7D"/>
  <w15:docId w15:val="{CAA3B835-C4F5-4B4F-AF3C-8F7F0B34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022E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6C00E6"/>
    <w:rPr>
      <w:rFonts w:ascii="Arial" w:eastAsia="Arial" w:hAnsi="Arial" w:cs="Arial"/>
      <w:color w:val="525151"/>
      <w:sz w:val="15"/>
      <w:szCs w:val="15"/>
    </w:rPr>
  </w:style>
  <w:style w:type="paragraph" w:customStyle="1" w:styleId="1">
    <w:name w:val="Основной текст1"/>
    <w:basedOn w:val="a"/>
    <w:link w:val="a7"/>
    <w:rsid w:val="006C00E6"/>
    <w:pPr>
      <w:widowControl w:val="0"/>
      <w:spacing w:after="0" w:line="321" w:lineRule="auto"/>
    </w:pPr>
    <w:rPr>
      <w:rFonts w:ascii="Arial" w:eastAsia="Arial" w:hAnsi="Arial" w:cs="Arial"/>
      <w:color w:val="525151"/>
      <w:sz w:val="15"/>
      <w:szCs w:val="15"/>
    </w:rPr>
  </w:style>
  <w:style w:type="character" w:customStyle="1" w:styleId="2">
    <w:name w:val="Основной текст (2)_"/>
    <w:basedOn w:val="a0"/>
    <w:link w:val="20"/>
    <w:locked/>
    <w:rsid w:val="006C00E6"/>
    <w:rPr>
      <w:rFonts w:ascii="Times New Roman" w:eastAsia="Times New Roman" w:hAnsi="Times New Roman" w:cs="Times New Roman"/>
      <w:color w:val="525151"/>
      <w:sz w:val="19"/>
      <w:szCs w:val="19"/>
    </w:rPr>
  </w:style>
  <w:style w:type="paragraph" w:customStyle="1" w:styleId="20">
    <w:name w:val="Основной текст (2)"/>
    <w:basedOn w:val="a"/>
    <w:link w:val="2"/>
    <w:rsid w:val="006C00E6"/>
    <w:pPr>
      <w:widowControl w:val="0"/>
      <w:spacing w:after="340" w:line="240" w:lineRule="auto"/>
      <w:jc w:val="center"/>
    </w:pPr>
    <w:rPr>
      <w:rFonts w:ascii="Times New Roman" w:eastAsia="Times New Roman" w:hAnsi="Times New Roman" w:cs="Times New Roman"/>
      <w:color w:val="525151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6C00E6"/>
    <w:rPr>
      <w:rFonts w:ascii="Times New Roman" w:eastAsia="Times New Roman" w:hAnsi="Times New Roman" w:cs="Times New Roman"/>
      <w:b/>
      <w:bCs/>
      <w:color w:val="323132"/>
      <w:sz w:val="17"/>
      <w:szCs w:val="17"/>
    </w:rPr>
  </w:style>
  <w:style w:type="paragraph" w:customStyle="1" w:styleId="30">
    <w:name w:val="Основной текст (3)"/>
    <w:basedOn w:val="a"/>
    <w:link w:val="3"/>
    <w:rsid w:val="006C00E6"/>
    <w:pPr>
      <w:widowControl w:val="0"/>
      <w:spacing w:after="280" w:line="240" w:lineRule="auto"/>
    </w:pPr>
    <w:rPr>
      <w:rFonts w:ascii="Times New Roman" w:eastAsia="Times New Roman" w:hAnsi="Times New Roman" w:cs="Times New Roman"/>
      <w:b/>
      <w:bCs/>
      <w:color w:val="32313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6</cp:revision>
  <cp:lastPrinted>2021-02-19T06:51:00Z</cp:lastPrinted>
  <dcterms:created xsi:type="dcterms:W3CDTF">2021-03-02T09:51:00Z</dcterms:created>
  <dcterms:modified xsi:type="dcterms:W3CDTF">2021-03-05T00:50:00Z</dcterms:modified>
</cp:coreProperties>
</file>