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F4" w:rsidRDefault="000302F4" w:rsidP="000302F4">
      <w:pPr>
        <w:tabs>
          <w:tab w:val="left" w:pos="460"/>
        </w:tabs>
        <w:ind w:left="4536"/>
        <w:jc w:val="both"/>
      </w:pPr>
    </w:p>
    <w:p w:rsidR="000302F4" w:rsidRDefault="000302F4" w:rsidP="000302F4">
      <w:pPr>
        <w:tabs>
          <w:tab w:val="left" w:pos="460"/>
        </w:tabs>
        <w:ind w:left="4536"/>
        <w:jc w:val="both"/>
      </w:pPr>
    </w:p>
    <w:p w:rsidR="000302F4" w:rsidRDefault="0005139A" w:rsidP="0005139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39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68993" cy="8757364"/>
            <wp:effectExtent l="0" t="0" r="0" b="5715"/>
            <wp:docPr id="2" name="Рисунок 2" descr="C:\Users\48\Desktop\локальные акты 21\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\Desktop\локальные акты 21\сайт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249" cy="87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F4" w:rsidRDefault="000302F4" w:rsidP="000302F4">
      <w:pPr>
        <w:tabs>
          <w:tab w:val="left" w:pos="180"/>
          <w:tab w:val="left" w:pos="994"/>
        </w:tabs>
        <w:jc w:val="both"/>
        <w:rPr>
          <w:bCs/>
        </w:rPr>
      </w:pPr>
      <w:r>
        <w:rPr>
          <w:bCs/>
        </w:rPr>
        <w:lastRenderedPageBreak/>
        <w:t>2.2. Для достижения уставных целей Попечительский совет осуществляет следующие виды деятельности:</w:t>
      </w:r>
    </w:p>
    <w:p w:rsidR="000302F4" w:rsidRDefault="000302F4" w:rsidP="000302F4">
      <w:pPr>
        <w:tabs>
          <w:tab w:val="left" w:pos="180"/>
          <w:tab w:val="left" w:pos="994"/>
        </w:tabs>
        <w:jc w:val="both"/>
        <w:rPr>
          <w:bCs/>
        </w:rPr>
      </w:pPr>
      <w:r>
        <w:rPr>
          <w:bCs/>
        </w:rPr>
        <w:t>- проведение праздников, спортивных соревнований;</w:t>
      </w:r>
    </w:p>
    <w:p w:rsidR="000302F4" w:rsidRDefault="000302F4" w:rsidP="000302F4">
      <w:pPr>
        <w:tabs>
          <w:tab w:val="left" w:pos="180"/>
          <w:tab w:val="left" w:pos="994"/>
        </w:tabs>
        <w:jc w:val="both"/>
        <w:rPr>
          <w:bCs/>
        </w:rPr>
      </w:pPr>
      <w:r>
        <w:rPr>
          <w:bCs/>
        </w:rPr>
        <w:t>-поддержка и поощрение сотрудников ДО»;</w:t>
      </w:r>
    </w:p>
    <w:p w:rsidR="000302F4" w:rsidRDefault="000302F4" w:rsidP="000302F4">
      <w:pPr>
        <w:tabs>
          <w:tab w:val="left" w:pos="180"/>
          <w:tab w:val="left" w:pos="994"/>
        </w:tabs>
        <w:jc w:val="both"/>
        <w:rPr>
          <w:bCs/>
        </w:rPr>
      </w:pPr>
      <w:r>
        <w:rPr>
          <w:bCs/>
        </w:rPr>
        <w:t>-сбор средств на нужды ДОУ;</w:t>
      </w:r>
    </w:p>
    <w:p w:rsidR="000302F4" w:rsidRDefault="000302F4" w:rsidP="000302F4">
      <w:pPr>
        <w:tabs>
          <w:tab w:val="left" w:pos="180"/>
          <w:tab w:val="left" w:pos="994"/>
        </w:tabs>
        <w:jc w:val="both"/>
        <w:rPr>
          <w:bCs/>
        </w:rPr>
      </w:pPr>
      <w:r>
        <w:rPr>
          <w:bCs/>
        </w:rPr>
        <w:t>-юридическая защита сотрудников и воспитанников ДОУ.</w:t>
      </w:r>
    </w:p>
    <w:p w:rsidR="000302F4" w:rsidRDefault="000302F4" w:rsidP="000302F4">
      <w:pPr>
        <w:tabs>
          <w:tab w:val="left" w:pos="180"/>
          <w:tab w:val="left" w:pos="994"/>
        </w:tabs>
        <w:jc w:val="both"/>
        <w:rPr>
          <w:b/>
          <w:bCs/>
        </w:rPr>
      </w:pPr>
      <w:r>
        <w:rPr>
          <w:b/>
          <w:bCs/>
        </w:rPr>
        <w:t>3.Деятельность Попечительского совета.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3.1. Совет действует в интересах МАДОУ№ 48, его воспитанников и работников на принципах добровольности, коллегиальности, самоуправления, равноправия своих членов. 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3.2. Средства, находящиеся в распоряжении и пользовании Совета, формируются за счёт: </w:t>
      </w:r>
    </w:p>
    <w:p w:rsidR="000302F4" w:rsidRDefault="000302F4" w:rsidP="000302F4">
      <w:pPr>
        <w:tabs>
          <w:tab w:val="left" w:pos="994"/>
        </w:tabs>
        <w:jc w:val="both"/>
      </w:pPr>
      <w:r>
        <w:t>- добровольных пожертвований и целевых взносов физических и юридических лиц, в том числе и иностранных;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- имущества, переданного в форме дарения, завещания физическими и юридическими лицами; </w:t>
      </w:r>
      <w:bookmarkStart w:id="0" w:name="_GoBack"/>
      <w:bookmarkEnd w:id="0"/>
    </w:p>
    <w:p w:rsidR="000302F4" w:rsidRDefault="000302F4" w:rsidP="000302F4">
      <w:pPr>
        <w:tabs>
          <w:tab w:val="left" w:pos="994"/>
        </w:tabs>
        <w:jc w:val="both"/>
      </w:pPr>
      <w:r>
        <w:t xml:space="preserve">- иных средств, не запрещённых законодательством. </w:t>
      </w:r>
    </w:p>
    <w:p w:rsidR="000302F4" w:rsidRDefault="000302F4" w:rsidP="000302F4">
      <w:pPr>
        <w:tabs>
          <w:tab w:val="left" w:pos="994"/>
        </w:tabs>
        <w:jc w:val="both"/>
      </w:pPr>
      <w:r>
        <w:t>3.3. Средства, находящиеся в распоряжении Совета, поступают на целевой счёт МАДОУ.</w:t>
      </w:r>
    </w:p>
    <w:p w:rsidR="000302F4" w:rsidRDefault="000302F4" w:rsidP="000302F4">
      <w:pPr>
        <w:tabs>
          <w:tab w:val="left" w:pos="994"/>
        </w:tabs>
        <w:jc w:val="both"/>
      </w:pPr>
      <w:r>
        <w:t>3.4. Средства, находящиеся в распоряжении Совета, расходуются по сметам, утверждённым правлением Совета, в соответствии с задачами деятельности Совета.</w:t>
      </w:r>
    </w:p>
    <w:p w:rsidR="000302F4" w:rsidRDefault="000302F4" w:rsidP="000302F4">
      <w:pPr>
        <w:tabs>
          <w:tab w:val="left" w:pos="994"/>
        </w:tabs>
        <w:jc w:val="both"/>
      </w:pPr>
      <w:r>
        <w:t>Отчёты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МАДОУ № 48.</w:t>
      </w:r>
    </w:p>
    <w:p w:rsidR="000302F4" w:rsidRDefault="000302F4" w:rsidP="000302F4">
      <w:pPr>
        <w:tabs>
          <w:tab w:val="left" w:pos="994"/>
        </w:tabs>
        <w:jc w:val="both"/>
        <w:rPr>
          <w:b/>
          <w:bCs/>
        </w:rPr>
      </w:pPr>
      <w:r>
        <w:rPr>
          <w:b/>
          <w:bCs/>
        </w:rPr>
        <w:t>4. Функции Попечительского совета.</w:t>
      </w:r>
    </w:p>
    <w:p w:rsidR="000302F4" w:rsidRDefault="000302F4" w:rsidP="000302F4">
      <w:pPr>
        <w:tabs>
          <w:tab w:val="left" w:pos="994"/>
        </w:tabs>
        <w:jc w:val="both"/>
        <w:rPr>
          <w:b/>
          <w:bCs/>
        </w:rPr>
      </w:pPr>
    </w:p>
    <w:p w:rsidR="000302F4" w:rsidRDefault="000302F4" w:rsidP="000302F4">
      <w:pPr>
        <w:tabs>
          <w:tab w:val="left" w:pos="994"/>
        </w:tabs>
        <w:jc w:val="both"/>
        <w:rPr>
          <w:bCs/>
        </w:rPr>
      </w:pPr>
      <w:r>
        <w:rPr>
          <w:bCs/>
        </w:rPr>
        <w:t>4.1. В соответствии с направлениями своей деятельности, для достижения целей своего создания, Попечительский совет через своих членов:</w:t>
      </w:r>
    </w:p>
    <w:p w:rsidR="000302F4" w:rsidRDefault="000302F4" w:rsidP="000302F4">
      <w:pPr>
        <w:tabs>
          <w:tab w:val="left" w:pos="994"/>
        </w:tabs>
        <w:jc w:val="both"/>
        <w:rPr>
          <w:bCs/>
        </w:rPr>
      </w:pPr>
      <w:r>
        <w:rPr>
          <w:bCs/>
        </w:rPr>
        <w:t>- привлекает добровольные взносы различных физических, юридических лиц, общественных организаций. В качестве добровольного взноса могут быть приняты, как денежные средства, так и любое имущество, выполнение работы и услуги; осуществляет общественный контроль за использованием внебюджетных средств по назначению;</w:t>
      </w:r>
    </w:p>
    <w:p w:rsidR="000302F4" w:rsidRDefault="000302F4" w:rsidP="000302F4">
      <w:pPr>
        <w:tabs>
          <w:tab w:val="left" w:pos="994"/>
        </w:tabs>
        <w:jc w:val="both"/>
        <w:rPr>
          <w:bCs/>
        </w:rPr>
      </w:pPr>
      <w:r>
        <w:rPr>
          <w:bCs/>
        </w:rPr>
        <w:t>-содействует созданию и публикации учебных, методических, рекламных и т.п. материалов и пособий; проведению инновационной образовательной деятельности в ДОУ, повышающей эффективность и качество образования, публикациям о ней и распространению её результатов, способствующих повышению престижа ДОУ.</w:t>
      </w:r>
    </w:p>
    <w:p w:rsidR="000302F4" w:rsidRDefault="000302F4" w:rsidP="000302F4">
      <w:pPr>
        <w:tabs>
          <w:tab w:val="left" w:pos="994"/>
        </w:tabs>
        <w:jc w:val="both"/>
        <w:rPr>
          <w:bCs/>
        </w:rPr>
      </w:pPr>
      <w:r>
        <w:rPr>
          <w:bCs/>
        </w:rPr>
        <w:t>4.2. Для реализации целей, предусмотренным настоящим Положением, Попечительский совет:</w:t>
      </w:r>
    </w:p>
    <w:p w:rsidR="000302F4" w:rsidRDefault="000302F4" w:rsidP="000302F4">
      <w:pPr>
        <w:tabs>
          <w:tab w:val="left" w:pos="994"/>
        </w:tabs>
        <w:jc w:val="both"/>
        <w:rPr>
          <w:bCs/>
        </w:rPr>
      </w:pPr>
      <w:r>
        <w:rPr>
          <w:bCs/>
        </w:rPr>
        <w:t>-использует права и привилегии, предоставляемые действующим законодательством и нормативно-правовыми актами органов власти и управления общественными объединениями и некоммерческими организациями;</w:t>
      </w:r>
    </w:p>
    <w:p w:rsidR="000302F4" w:rsidRDefault="000302F4" w:rsidP="000302F4">
      <w:pPr>
        <w:tabs>
          <w:tab w:val="left" w:pos="994"/>
        </w:tabs>
        <w:jc w:val="both"/>
        <w:rPr>
          <w:color w:val="000000"/>
        </w:rPr>
      </w:pPr>
      <w:r>
        <w:rPr>
          <w:bCs/>
        </w:rPr>
        <w:t>-организует, осуществляет и обеспечивает при, необходимости защиту всеми законными способами и средствами законных прав и интересов МАДОУ № 48, его воспитанников и персонала.</w:t>
      </w:r>
    </w:p>
    <w:p w:rsidR="000302F4" w:rsidRDefault="000302F4" w:rsidP="000302F4">
      <w:pPr>
        <w:tabs>
          <w:tab w:val="left" w:pos="994"/>
        </w:tabs>
        <w:jc w:val="both"/>
        <w:rPr>
          <w:b/>
          <w:bCs/>
        </w:rPr>
      </w:pPr>
      <w:r>
        <w:rPr>
          <w:b/>
          <w:bCs/>
        </w:rPr>
        <w:t>5. Права и обязанности членов Совета</w:t>
      </w:r>
    </w:p>
    <w:p w:rsidR="000302F4" w:rsidRDefault="000302F4" w:rsidP="000302F4">
      <w:pPr>
        <w:tabs>
          <w:tab w:val="left" w:pos="994"/>
        </w:tabs>
        <w:ind w:firstLine="540"/>
        <w:jc w:val="both"/>
        <w:rPr>
          <w:b/>
          <w:bCs/>
        </w:rPr>
      </w:pPr>
    </w:p>
    <w:p w:rsidR="000302F4" w:rsidRDefault="000302F4" w:rsidP="000302F4">
      <w:pPr>
        <w:tabs>
          <w:tab w:val="left" w:pos="994"/>
        </w:tabs>
        <w:jc w:val="both"/>
      </w:pPr>
      <w:r>
        <w:t xml:space="preserve">5.1. Все члены Совета обладают равными правами. 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Член Совета вправе: 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- избирать и быть избранным в органы управления Советом, вносить предложения по их структуре и кандидатурам в их состав. </w:t>
      </w:r>
    </w:p>
    <w:p w:rsidR="000302F4" w:rsidRDefault="000302F4" w:rsidP="000302F4">
      <w:pPr>
        <w:tabs>
          <w:tab w:val="left" w:pos="994"/>
        </w:tabs>
        <w:jc w:val="both"/>
      </w:pPr>
      <w:r>
        <w:t>- вносить предложения по мероприятиям уставной деятельности МАДОУ;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-участвовать в разработке и реализации предложений по развитию и совершенствованию учебно-воспитательного процесса МАДОУ: кадровой политики, подготовки, переобучения и повышения квалификации специалистов; учебно-материальной базе учреждения. 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- беспрепятственно знакомиться с информацией о деятельности МАДОУ.        </w:t>
      </w:r>
    </w:p>
    <w:p w:rsidR="000302F4" w:rsidRDefault="000302F4" w:rsidP="000302F4">
      <w:pPr>
        <w:tabs>
          <w:tab w:val="left" w:pos="994"/>
        </w:tabs>
        <w:jc w:val="both"/>
      </w:pPr>
      <w:r>
        <w:lastRenderedPageBreak/>
        <w:t>5.2. Члены Совета обязаны:</w:t>
      </w:r>
    </w:p>
    <w:p w:rsidR="000302F4" w:rsidRDefault="000302F4" w:rsidP="000302F4">
      <w:pPr>
        <w:tabs>
          <w:tab w:val="left" w:pos="994"/>
        </w:tabs>
        <w:jc w:val="both"/>
      </w:pPr>
      <w:r>
        <w:t>- соблюдать настоящее Положение;</w:t>
      </w:r>
    </w:p>
    <w:p w:rsidR="000302F4" w:rsidRDefault="000302F4" w:rsidP="000302F4">
      <w:pPr>
        <w:tabs>
          <w:tab w:val="left" w:pos="994"/>
        </w:tabs>
        <w:jc w:val="both"/>
      </w:pPr>
      <w:r>
        <w:t>-принимать участие в деятельности Совета, предусмотренной настоящим Положением.</w:t>
      </w:r>
    </w:p>
    <w:p w:rsidR="000302F4" w:rsidRDefault="000302F4" w:rsidP="000302F4">
      <w:pPr>
        <w:tabs>
          <w:tab w:val="left" w:pos="994"/>
        </w:tabs>
        <w:jc w:val="both"/>
      </w:pPr>
      <w:r>
        <w:t>5.3. Совет и его члены не вправе непосредственно вмешиваться в служебную деятельность персонала МАДОУ.</w:t>
      </w:r>
    </w:p>
    <w:p w:rsidR="000302F4" w:rsidRDefault="000302F4" w:rsidP="000302F4">
      <w:pPr>
        <w:tabs>
          <w:tab w:val="left" w:pos="994"/>
        </w:tabs>
        <w:ind w:firstLine="426"/>
        <w:jc w:val="both"/>
        <w:rPr>
          <w:b/>
        </w:rPr>
      </w:pPr>
    </w:p>
    <w:p w:rsidR="000302F4" w:rsidRDefault="000302F4" w:rsidP="000302F4">
      <w:pPr>
        <w:tabs>
          <w:tab w:val="left" w:pos="994"/>
        </w:tabs>
        <w:jc w:val="both"/>
        <w:rPr>
          <w:b/>
        </w:rPr>
      </w:pPr>
      <w:r>
        <w:rPr>
          <w:b/>
        </w:rPr>
        <w:t>6. Состав Попечительского совета.</w:t>
      </w:r>
    </w:p>
    <w:p w:rsidR="000302F4" w:rsidRDefault="000302F4" w:rsidP="000302F4">
      <w:pPr>
        <w:tabs>
          <w:tab w:val="left" w:pos="994"/>
        </w:tabs>
        <w:jc w:val="both"/>
        <w:rPr>
          <w:b/>
        </w:rPr>
      </w:pPr>
    </w:p>
    <w:p w:rsidR="000302F4" w:rsidRDefault="000302F4" w:rsidP="000302F4">
      <w:pPr>
        <w:tabs>
          <w:tab w:val="left" w:pos="994"/>
        </w:tabs>
        <w:jc w:val="both"/>
      </w:pPr>
      <w:r>
        <w:t>6.1. Количественный и персональный состав Попечительского совета определяется настоящим Положением.</w:t>
      </w:r>
    </w:p>
    <w:p w:rsidR="000302F4" w:rsidRDefault="000302F4" w:rsidP="000302F4">
      <w:pPr>
        <w:tabs>
          <w:tab w:val="left" w:pos="994"/>
        </w:tabs>
        <w:jc w:val="both"/>
      </w:pPr>
      <w:r>
        <w:t>6.2. В состав Попечительского совета могут входить участники образовательного и воспитательного процесса, родители (законные представители) воспитанников и иные физические лица, а также представители органов местного самоуправления организации различных форм собственности, заинтересованные в совершенствовании деятельности и развития МАДОУ № 48 и имеющие высокий авторитет в коллективах образовательных учреждений.</w:t>
      </w:r>
    </w:p>
    <w:p w:rsidR="000302F4" w:rsidRDefault="000302F4" w:rsidP="000302F4">
      <w:pPr>
        <w:tabs>
          <w:tab w:val="left" w:pos="994"/>
        </w:tabs>
        <w:jc w:val="both"/>
      </w:pPr>
      <w:r>
        <w:t>6.3. Предложения по персональному составу могут вноситься администрацией МАДОУ № 48 и (или) представителями общественности и другими заинтересованными лицами, и организациями.</w:t>
      </w:r>
    </w:p>
    <w:p w:rsidR="000302F4" w:rsidRDefault="000302F4" w:rsidP="000302F4">
      <w:pPr>
        <w:tabs>
          <w:tab w:val="left" w:pos="994"/>
        </w:tabs>
        <w:jc w:val="both"/>
      </w:pPr>
      <w:r>
        <w:t>6.4. Первоначальный состав Попечительского совета утверждается на заседании общего Собрания МАДОУ № 48 на неограниченный срок простым большинством голосов в следующем составе: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- </w:t>
      </w:r>
      <w:r w:rsidR="0005139A">
        <w:t xml:space="preserve"> </w:t>
      </w:r>
      <w:r>
        <w:t>представитель МАДОУ № 48-1 человек;</w:t>
      </w:r>
    </w:p>
    <w:p w:rsidR="000302F4" w:rsidRDefault="000302F4" w:rsidP="000302F4">
      <w:pPr>
        <w:tabs>
          <w:tab w:val="left" w:pos="994"/>
        </w:tabs>
        <w:jc w:val="both"/>
      </w:pPr>
      <w:r>
        <w:t>-</w:t>
      </w:r>
      <w:r w:rsidR="0005139A">
        <w:t xml:space="preserve">  п</w:t>
      </w:r>
      <w:r>
        <w:t>редставитель родителей -13 (по 1 человеку от каждой группы);</w:t>
      </w:r>
    </w:p>
    <w:p w:rsidR="000302F4" w:rsidRDefault="000302F4" w:rsidP="000302F4">
      <w:pPr>
        <w:tabs>
          <w:tab w:val="left" w:pos="994"/>
        </w:tabs>
        <w:jc w:val="both"/>
      </w:pPr>
      <w:r>
        <w:t>-</w:t>
      </w:r>
      <w:r w:rsidR="0005139A">
        <w:t xml:space="preserve">  </w:t>
      </w:r>
      <w:r>
        <w:t>представитель органов местного самоуправления или общественности</w:t>
      </w:r>
      <w:r w:rsidR="0005139A">
        <w:t xml:space="preserve"> </w:t>
      </w:r>
      <w:r>
        <w:t>-1 человек.</w:t>
      </w:r>
    </w:p>
    <w:p w:rsidR="000302F4" w:rsidRDefault="000302F4" w:rsidP="000302F4">
      <w:pPr>
        <w:tabs>
          <w:tab w:val="left" w:pos="994"/>
        </w:tabs>
        <w:jc w:val="both"/>
      </w:pPr>
      <w:r>
        <w:t>Лица, избранные в состав Попечительского совета могут переизбираться неограниченное число раз.</w:t>
      </w:r>
    </w:p>
    <w:p w:rsidR="000302F4" w:rsidRDefault="000302F4" w:rsidP="000302F4">
      <w:pPr>
        <w:tabs>
          <w:tab w:val="left" w:pos="994"/>
        </w:tabs>
        <w:jc w:val="both"/>
      </w:pPr>
      <w:r>
        <w:t>6.5. Полномочия любого члена Попечительского совета или всех членов могут быть прекращены досрочно по решению общего Собрания трудового коллектива МАДОУ № 48 при досрочном прекращении полномочий Совета должен быть немедленно избран новый состав Попечительского совета.</w:t>
      </w:r>
    </w:p>
    <w:p w:rsidR="000302F4" w:rsidRDefault="000302F4" w:rsidP="000302F4">
      <w:pPr>
        <w:tabs>
          <w:tab w:val="left" w:pos="994"/>
        </w:tabs>
        <w:jc w:val="both"/>
      </w:pPr>
      <w:r>
        <w:t>6.6. Попечительский совет возглавляет Председатель, избираемый сроком не менее одного года на заседании Правления из числа его членов. Совет вправе в любое время переизбирать своего Председателя большинством голосов от общего числа членов.</w:t>
      </w:r>
    </w:p>
    <w:p w:rsidR="000302F4" w:rsidRDefault="000302F4" w:rsidP="000302F4">
      <w:pPr>
        <w:tabs>
          <w:tab w:val="left" w:pos="994"/>
        </w:tabs>
        <w:jc w:val="both"/>
      </w:pPr>
      <w:r>
        <w:t>6.7. Все члены Попечительского совета обладают равными правами. Члены Совета не имеют преимущества перед другими членами Попечительского совета.</w:t>
      </w:r>
    </w:p>
    <w:p w:rsidR="000302F4" w:rsidRDefault="000302F4" w:rsidP="000302F4">
      <w:pPr>
        <w:tabs>
          <w:tab w:val="left" w:pos="994"/>
        </w:tabs>
        <w:jc w:val="both"/>
      </w:pPr>
      <w:r>
        <w:t>6.8. Члены Попечительского совета не вправе непосредственно вмешиваться в служебную деятельность персонала МАДОУ № 48.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  </w:t>
      </w:r>
    </w:p>
    <w:p w:rsidR="000302F4" w:rsidRDefault="000302F4" w:rsidP="000302F4">
      <w:pPr>
        <w:jc w:val="both"/>
        <w:rPr>
          <w:b/>
        </w:rPr>
      </w:pPr>
      <w:r>
        <w:rPr>
          <w:b/>
        </w:rPr>
        <w:t>7. Делопроизводство Совета.</w:t>
      </w:r>
    </w:p>
    <w:p w:rsidR="000302F4" w:rsidRDefault="000302F4" w:rsidP="000302F4">
      <w:pPr>
        <w:jc w:val="both"/>
      </w:pPr>
      <w:r>
        <w:t>7.1. Внутренний регламент определяется самим Советом.</w:t>
      </w:r>
    </w:p>
    <w:p w:rsidR="000302F4" w:rsidRDefault="000302F4" w:rsidP="000302F4">
      <w:pPr>
        <w:jc w:val="both"/>
      </w:pPr>
      <w:r>
        <w:t>7.2. Заседания Попечительского совета проводятся по мере необходимости, но не реже1 раза в квартал. Внеочередные заседания Совета могут быть созваны Председателем по мере необходимости или по требованию большинства членов Совета.</w:t>
      </w:r>
    </w:p>
    <w:p w:rsidR="000302F4" w:rsidRDefault="000302F4" w:rsidP="000302F4">
      <w:pPr>
        <w:jc w:val="both"/>
      </w:pPr>
      <w:r>
        <w:t>7.3. Председатель ведёт заседания, окончательно определяет повестку дня, контролирует исполнение решений.</w:t>
      </w:r>
    </w:p>
    <w:p w:rsidR="000302F4" w:rsidRDefault="000302F4" w:rsidP="000302F4">
      <w:pPr>
        <w:jc w:val="both"/>
      </w:pPr>
      <w:r>
        <w:t>7.4.</w:t>
      </w:r>
      <w:r w:rsidR="0005139A">
        <w:t xml:space="preserve"> Р</w:t>
      </w:r>
      <w:r>
        <w:t>ешения Совета принимаются при открытом голосовании большинством голосов от числа членов, присутствующих на заседании при условии присутствия не менее двух третий членов Совета.</w:t>
      </w:r>
    </w:p>
    <w:p w:rsidR="000302F4" w:rsidRDefault="000302F4" w:rsidP="000302F4">
      <w:pPr>
        <w:jc w:val="both"/>
      </w:pPr>
    </w:p>
    <w:p w:rsidR="000302F4" w:rsidRDefault="000302F4" w:rsidP="000302F4">
      <w:pPr>
        <w:jc w:val="both"/>
      </w:pPr>
    </w:p>
    <w:p w:rsidR="00FB41DA" w:rsidRDefault="00FB41DA"/>
    <w:sectPr w:rsidR="00FB41DA" w:rsidSect="000513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78" w:rsidRDefault="00802478" w:rsidP="0005139A">
      <w:r>
        <w:separator/>
      </w:r>
    </w:p>
  </w:endnote>
  <w:endnote w:type="continuationSeparator" w:id="0">
    <w:p w:rsidR="00802478" w:rsidRDefault="00802478" w:rsidP="0005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736457"/>
      <w:docPartObj>
        <w:docPartGallery w:val="Page Numbers (Bottom of Page)"/>
        <w:docPartUnique/>
      </w:docPartObj>
    </w:sdtPr>
    <w:sdtContent>
      <w:p w:rsidR="0005139A" w:rsidRDefault="000513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139A" w:rsidRDefault="000513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78" w:rsidRDefault="00802478" w:rsidP="0005139A">
      <w:r>
        <w:separator/>
      </w:r>
    </w:p>
  </w:footnote>
  <w:footnote w:type="continuationSeparator" w:id="0">
    <w:p w:rsidR="00802478" w:rsidRDefault="00802478" w:rsidP="0005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02F4"/>
    <w:rsid w:val="0005139A"/>
    <w:rsid w:val="00802478"/>
    <w:rsid w:val="00E83E0F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6376-E988-48CB-BBA1-1EA03F0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02F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0302F4"/>
    <w:pPr>
      <w:spacing w:after="0" w:line="240" w:lineRule="auto"/>
    </w:pPr>
  </w:style>
  <w:style w:type="table" w:styleId="a5">
    <w:name w:val="Table Grid"/>
    <w:basedOn w:val="a1"/>
    <w:uiPriority w:val="39"/>
    <w:rsid w:val="0003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1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2021-02-08T06:27:00Z</dcterms:created>
  <dcterms:modified xsi:type="dcterms:W3CDTF">2021-02-08T06:27:00Z</dcterms:modified>
</cp:coreProperties>
</file>