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53" w:rsidRDefault="00521E43">
      <w:r w:rsidRPr="00521E43">
        <w:rPr>
          <w:noProof/>
          <w:lang w:eastAsia="ru-RU"/>
        </w:rPr>
        <w:drawing>
          <wp:inline distT="0" distB="0" distL="0" distR="0">
            <wp:extent cx="5940425" cy="841378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43" w:rsidRDefault="00521E43"/>
    <w:p w:rsidR="00521E43" w:rsidRDefault="00521E43"/>
    <w:p w:rsidR="00521E43" w:rsidRDefault="00521E43"/>
    <w:p w:rsidR="00521E43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1.1. Настоящее положение об адаптированной образовательной программе (далее – АОП)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здоровья, детей-инвалидов (далее - дети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ОВЗ) разработано в соответствии с: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Федеральным законом от 29.12.2012 № 273-ФЗ «Закон 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Федеральным законом от 03 мая 2012 № 46-ФЗ «О ратификации Конвенции о правах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инвалидов»;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Приказом Минобрнауки России от 19.12.2014 № 1598 «Об утверждении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здоровья»;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Письмом Минобрнауки России от 16.02.2015 № ВК – 333/07 «Об организации работы повведению ФГОС образования обучающихся с ОВЗ»;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1.2.Положение определяет структуру, порядок разработки,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АОП в муниципальном автономном дошкольном образовательном учреждении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Хабаровска «Детский сад №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B10ED">
        <w:rPr>
          <w:rFonts w:ascii="Times New Roman" w:hAnsi="Times New Roman" w:cs="Times New Roman"/>
          <w:sz w:val="28"/>
          <w:szCs w:val="28"/>
        </w:rPr>
        <w:t>» (далее ОО).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1.3.АОП разрабатывается самостоятельно ОО с учетом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образовательных стандартов (далее ФГОС)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10ED">
        <w:rPr>
          <w:rFonts w:ascii="Times New Roman" w:hAnsi="Times New Roman" w:cs="Times New Roman"/>
          <w:sz w:val="28"/>
          <w:szCs w:val="28"/>
        </w:rPr>
        <w:t>образования по уровням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и (или) ФГОС образования детей с ОВЗ на основании примерной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общеобразовательной программы и в соответствии с особыми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потребностями лиц с ОВЗ, с учётом рекомендаций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комиссии (далее ПМПК).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1.4. АОП разрабатывается рабочей группой, создаваемой из числа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образовательной организации, специалистов.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Предоставляется на рассмотрение педагогическому совету, согласуется с родителем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(законным представителем), утверждается приказом руководителя ОО.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1.5.Положение об АОП вступает в силу с момента издания приказа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Положения о порядке разработки и реализации адаптированной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программы» и действует до внесения изменений или до принятия новой редакции.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2. Структура АОП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2.1.АОП для обучающихся с ОВЗ содержит три раздела: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-целевой,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-содержательный,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-организационный.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2.1.1.Целевой раздел определяет общее назначение, цели, задачи, планируемые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АОП, а также способы определения достижения этих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Целевой раздел включает: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Пояснительную записку, включающую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FB10ED">
        <w:rPr>
          <w:rFonts w:ascii="Times New Roman" w:hAnsi="Times New Roman" w:cs="Times New Roman"/>
          <w:sz w:val="28"/>
          <w:szCs w:val="28"/>
        </w:rPr>
        <w:t>ели и задачи реализации АОП;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Принципы и подходы к формированию АОП;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Особенности развития детей с ограниченными возможностями здоровья;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2.1.2.Содержательный раздел определяет общее содержание АОП обучающихся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ОВЗ и включает следующие программы, ориентированные на достижение 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предметных и метапредметных результатов (в зависимости от варианта АОП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содержательный раздел ориентирован на достижение только личностных и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результатов):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Планироваание образовательной деятельности;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с детьми с ограниченными;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Коррекция и развитие речевых функций детей с легкими речевыми нарушениями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Коррекция и развитие речевых функций детей с тяжелым нарушением речи (общее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недоразвитие речи)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Основные направления коррекционно-педагогической работы с детьми с задержкой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психического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Диагностико-консультативное направление работы с детьми с ограниченными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Создание специальных образовательных условий, учитывающих специфику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коммуникативной и когнитивной деятельности детей, имеющих ограниченные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возможности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с семьями воспитанников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2.1.3. Организационный раздел определяет общие рамки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образовательной деятельности, а также механизмы реализации АОП.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с детьми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B10ED">
        <w:rPr>
          <w:rFonts w:ascii="Times New Roman" w:hAnsi="Times New Roman" w:cs="Times New Roman"/>
          <w:sz w:val="28"/>
          <w:szCs w:val="28"/>
        </w:rPr>
        <w:t>Особенности организации развивающей предметно-пространственной среды для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ОВЗ в группах общеразвивающей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3. Порядок разработки, утверждения и реализации АОП обучающихся с ОВЗ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3.1.Решение о переводе обучающегося с ОВЗ на АОП принимается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рекомендаций ПМПК и при согласии (письменном заявлении)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lastRenderedPageBreak/>
        <w:t xml:space="preserve"> 3.2.АОП разрабатывается рабочей группой, создаваемой из числа руководящих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педагогических работников образовательной организации, специалистов.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3.3.АОП предоставляется на рассмотрение педагогическому совету, согласуется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родителем (законным представителем), утверждается приказом заведующего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3.4.Нормативный срок освоения АОП определяется с учетом ФГОС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образования по уровням образования и (или) ФГОС образования детей с ОВЗ,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федеральным компонентом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 </w:t>
      </w:r>
      <w:r w:rsidRPr="00FB10E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3.5.АОП может разрабатываться на год, на четверть или на целую ступень обучения.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3.6.АОП реализуется в единстве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FB10E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Pr="00FB10ED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3.7.АОП включает обязательную часть и часть, формируемую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образовательных отношений. Соотношение частей определяется дифференцированно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в зависимости от варианта АОП и составляет: 80% и 20%, 70% и 30%, 60% и 40%,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которые регулируются соответствующим ФГОС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10ED">
        <w:rPr>
          <w:rFonts w:ascii="Times New Roman" w:hAnsi="Times New Roman" w:cs="Times New Roman"/>
          <w:sz w:val="28"/>
          <w:szCs w:val="28"/>
        </w:rPr>
        <w:t xml:space="preserve"> образования и (или)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образования детей с ОВЗ.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3.8.Реализация АОП может быть организована совместно с другими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в отдельных группах.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 xml:space="preserve"> 3.9. Реализация АОП для лиц с ОВЗ, обучающихся совместно с другими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осуществляется по индивидуальному учебному плану.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4. Изменения и дополнения в АОП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4.1. АОП может изменяться и дополняться по решению педагогического Совета.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4.2. Основания для внесения изменений: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-обновления системы образования (изменение нормативной базы, регламентирующей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содержание общего образования),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 изменение рекомендаций ТПМПК,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-предложения педагогических работников по результатам реализации АОП в 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учебном году,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-обновление списка, используемой литературы и методических пособий.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4.3. Дополнения и изменения в АОП могут вноситься ежегодно перед началом 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учебного года. При накоплении большого количества изменения АОП корректируются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виде новой редакции программы.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5. Ответственность и контроль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5.1.Ответственность за полноту и качество реализации АОП возлагается на педагогов 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реализующих АОП.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5.2.Контроль над полнотой и качеством реализации АОП осуществляется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>ОО.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5.3.Ответственность за контроль над полнотой и качеством реализации AOП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0E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старших воспитателей.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ED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6.1. АОП хранится в методическом кабинете ОО.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lastRenderedPageBreak/>
        <w:t>6.2. К АОП имеют доступ все педагогические работники и администрация ОО.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10ED">
        <w:rPr>
          <w:rFonts w:ascii="Times New Roman" w:hAnsi="Times New Roman" w:cs="Times New Roman"/>
          <w:sz w:val="28"/>
          <w:szCs w:val="28"/>
        </w:rPr>
        <w:t>6.3. AОП хранится 3 года после истечения срока ее действия.</w:t>
      </w:r>
    </w:p>
    <w:p w:rsidR="00521E43" w:rsidRPr="00FB10ED" w:rsidRDefault="00521E43" w:rsidP="00521E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E43" w:rsidRDefault="00521E43" w:rsidP="00521E43"/>
    <w:p w:rsidR="00521E43" w:rsidRDefault="00521E43" w:rsidP="00521E43"/>
    <w:p w:rsidR="00521E43" w:rsidRDefault="00521E43" w:rsidP="00521E43"/>
    <w:p w:rsidR="00521E43" w:rsidRDefault="00521E43">
      <w:bookmarkStart w:id="0" w:name="_GoBack"/>
      <w:bookmarkEnd w:id="0"/>
    </w:p>
    <w:sectPr w:rsidR="0052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F3"/>
    <w:rsid w:val="00521E43"/>
    <w:rsid w:val="006826F3"/>
    <w:rsid w:val="0095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B6116-6A44-4B38-B862-AD703297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2021-02-24T02:00:00Z</dcterms:created>
  <dcterms:modified xsi:type="dcterms:W3CDTF">2021-02-24T02:01:00Z</dcterms:modified>
</cp:coreProperties>
</file>