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371E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Аннотация к рабочим программам.</w:t>
      </w:r>
    </w:p>
    <w:p w:rsidR="00CA0E93" w:rsidRPr="006371EB" w:rsidRDefault="00CA0E93" w:rsidP="006A41F5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 </w:t>
      </w:r>
      <w:r w:rsidR="006A41F5"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муниципальном автономном</w:t>
      </w: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дошкольном образовательном учреждении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Хабаровска «</w:t>
      </w:r>
      <w:r w:rsidR="006A41F5"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Детский сад</w:t>
      </w: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№48» разработаны и реализуются следующие рабочие программы воспитания и обучения детей;</w:t>
      </w:r>
    </w:p>
    <w:p w:rsidR="00CA0E93" w:rsidRPr="006371EB" w:rsidRDefault="006A41F5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рабочие программы педагогов;</w:t>
      </w:r>
      <w:r w:rsidR="00CA0E93"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</w:p>
    <w:p w:rsidR="00BE3A6E" w:rsidRDefault="00BE3A6E" w:rsidP="00BE3A6E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рабочая программа педагога-психолога;</w:t>
      </w:r>
    </w:p>
    <w:p w:rsidR="00BE3A6E" w:rsidRDefault="00BE3A6E" w:rsidP="00BE3A6E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рабочая программа учителя-логопеда (Коррекция речевых нарушение на логопедическом пункте);</w:t>
      </w:r>
    </w:p>
    <w:p w:rsidR="00CA0E93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рабочая программа</w:t>
      </w:r>
      <w:r w:rsidR="00BE3A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(ДООП)</w:t>
      </w: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художественно – эстетическому развитию «Волшеб</w:t>
      </w:r>
      <w:r w:rsidR="006A41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ники и фантазеры</w:t>
      </w: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E3A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(нетрадиционные техники рисования)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E3A6E" w:rsidRDefault="00BE3A6E" w:rsidP="00BE3A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(ДООП) </w:t>
      </w:r>
      <w:r w:rsidRPr="006371EB">
        <w:rPr>
          <w:rFonts w:ascii="Times New Roman" w:hAnsi="Times New Roman" w:cs="Times New Roman"/>
          <w:color w:val="000000" w:themeColor="text1"/>
          <w:sz w:val="28"/>
          <w:szCs w:val="28"/>
        </w:rPr>
        <w:t>по обучению дошкольников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восточным единоборствам («Кёкусинкай каратэ»);</w:t>
      </w:r>
    </w:p>
    <w:p w:rsidR="00BE3A6E" w:rsidRDefault="00BE3A6E" w:rsidP="00BE3A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(ДООП/НОД)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плаванию (Обучение детей плаванию);</w:t>
      </w:r>
    </w:p>
    <w:p w:rsidR="00BE3A6E" w:rsidRDefault="00BE3A6E" w:rsidP="00BE3A6E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A41F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</w:t>
      </w:r>
      <w:r w:rsidRPr="006A41F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абочая программа социально-гуманитарной направленности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(ДООП)  (</w:t>
      </w:r>
      <w:r w:rsidRPr="006A41F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«Веселая азбука»)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рабочая программа по физическому развитию </w:t>
      </w:r>
      <w:r w:rsidR="006A41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(стрейчинг)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E3A6E" w:rsidRDefault="00CA0E93" w:rsidP="00BE3A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художественно-эстетическому </w:t>
      </w:r>
      <w:r w:rsidR="00BE3A6E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(театрализованная деятельность).</w:t>
      </w:r>
    </w:p>
    <w:p w:rsidR="00BE3A6E" w:rsidRDefault="00CA0E93" w:rsidP="00BE3A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</w:t>
      </w:r>
      <w:r w:rsidRPr="006371EB">
        <w:rPr>
          <w:rFonts w:ascii="Times New Roman" w:hAnsi="Times New Roman" w:cs="Times New Roman"/>
          <w:color w:val="000000" w:themeColor="text1"/>
          <w:sz w:val="28"/>
          <w:szCs w:val="28"/>
        </w:rPr>
        <w:t>абочие программы составлены на основе примерной основной общеобразовательной программы «От рождения до школы» под ред. Н.Е. Вераксы, Т.С. Комаровой, М.А. Васильевой, М.: Мозаика-Синтез, 2012.</w:t>
      </w:r>
    </w:p>
    <w:p w:rsidR="00CA0E93" w:rsidRPr="006371EB" w:rsidRDefault="00CA0E93" w:rsidP="00BE3A6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программы определяют содержание и организацию образовательного процесса детского сада. Обеспечивают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родителей. Содержание программ направлено на формирование общей культуры, развития физических, интеллектуальных и личностных качеств, формирование предпосылок учебной деятельности. Обеспечивают социальную успешность, сохранение и укрепление психического, физического и интеллектуального здоровья детей.</w:t>
      </w:r>
    </w:p>
    <w:p w:rsidR="00CA0E93" w:rsidRPr="006371EB" w:rsidRDefault="00CA0E93" w:rsidP="00CA0E93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Содержание воспитательно-образовательной деятельности включает интеграцию образовательных областей: «Физическое развитие», «Познавательное развитие», «Социально-коммуникативное развитие», «Художественно – эстетическое развитие», «Речевое развитие» которые обеспечивает разностороннее развитие детей с учетом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их возрастных и индивидуальных особенностей, по основным направлениям - физическому, социально-личностному, познавательно-речевому и художественно-эстетическому развитию. Каждая программа предусматривает цели и задачи, которые решаются не только в рамках непосредственно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 Формирование физических, интеллектуальных и личностных качеств детей решаются интегрировано в ходе освоения всех образовательных областей</w:t>
      </w:r>
    </w:p>
    <w:p w:rsidR="00CA0E93" w:rsidRPr="006371EB" w:rsidRDefault="00CA0E93" w:rsidP="00BE3A6E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Объем образовательной программы рассчитан на 100% времени, отведенного на образовательный процесс. Обязательная часть составляет не менее 60% времени, необходимого для реализации Программы, примерно около 40% от общего объема формируется участниками образовательного процесса. Общий объем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CA0E93" w:rsidRPr="006371EB" w:rsidRDefault="00CA0E93" w:rsidP="00BE3A6E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образовательную деятельность, осуществляемую в процессе организации различных видов детской деятельности (игровой, трудовой, исследовательской, продуктивной, художественно-эстетической);</w:t>
      </w:r>
    </w:p>
    <w:p w:rsidR="00CA0E93" w:rsidRPr="006371EB" w:rsidRDefault="00CA0E93" w:rsidP="00BE3A6E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="00BE3A6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образовательную деятельность, осуществляемую в ходе режимных моментов;</w:t>
      </w:r>
    </w:p>
    <w:p w:rsidR="00CA0E93" w:rsidRPr="006371EB" w:rsidRDefault="00CA0E93" w:rsidP="00BE3A6E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самостоятельную деятельность детей;</w:t>
      </w:r>
    </w:p>
    <w:p w:rsidR="00CA0E93" w:rsidRPr="006371EB" w:rsidRDefault="00CA0E93" w:rsidP="00BE3A6E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CA0E93" w:rsidRPr="006371EB" w:rsidRDefault="00CA0E93" w:rsidP="00BE3A6E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Программа строится с учетом специфики национа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льно-культурных, </w:t>
      </w:r>
      <w:r w:rsidR="00BE3A6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региональных,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климатических условий, учета интересов детей и потребностей родителей, приоритетного направления деятельности – физического (физическое воспитание и формирование культуры здоровья) развития детей.</w:t>
      </w:r>
    </w:p>
    <w:p w:rsidR="00CA0E93" w:rsidRPr="006371EB" w:rsidRDefault="00CA0E93" w:rsidP="00BE3A6E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lastRenderedPageBreak/>
        <w:t>Построение образовательного процесса в содержании рабочих программ основано на основе комплексно-тематического планирования, что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проектирования, развития основных навыков. Тематический принцип построения образовательного процесса позволяет легко вводить региональные и культурные компоненты, учитывать специфику детского сада. Введение похожих тем в различных возрастных группах обеспечивает реализацию поставленных целей и задач.</w:t>
      </w:r>
    </w:p>
    <w:p w:rsidR="00CA0E93" w:rsidRDefault="00CA0E93" w:rsidP="00BE3A6E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1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Содержание программ соответствует основным принципам </w:t>
      </w:r>
      <w:r w:rsidR="00BE3A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Pr="001671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ошкольного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воспитания: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непрерывности образования;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вариативности;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системности;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гуманизации;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принцип дифференциации и индивидуализации воспитания и обучения;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принцип природосообразности;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открытости.</w:t>
      </w:r>
    </w:p>
    <w:p w:rsidR="00BE3A6E" w:rsidRDefault="00CA0E93" w:rsidP="00BE3A6E">
      <w:pPr>
        <w:pStyle w:val="2"/>
        <w:rPr>
          <w:rFonts w:eastAsia="Times New Roman"/>
          <w:lang w:eastAsia="ru-RU"/>
        </w:rPr>
      </w:pPr>
      <w:r w:rsidRPr="00C23E3B">
        <w:rPr>
          <w:rFonts w:eastAsia="Times New Roman"/>
          <w:lang w:eastAsia="ru-RU"/>
        </w:rPr>
        <w:t> </w:t>
      </w:r>
    </w:p>
    <w:p w:rsidR="00CA0E93" w:rsidRPr="00BE3A6E" w:rsidRDefault="00CA0E93" w:rsidP="00BE3A6E">
      <w:pPr>
        <w:pStyle w:val="2"/>
        <w:jc w:val="center"/>
        <w:rPr>
          <w:b w:val="0"/>
          <w:i/>
          <w:color w:val="000000" w:themeColor="text1"/>
          <w:sz w:val="36"/>
          <w:szCs w:val="36"/>
        </w:rPr>
      </w:pPr>
      <w:r w:rsidRPr="00BE3A6E">
        <w:rPr>
          <w:i/>
          <w:color w:val="000000" w:themeColor="text1"/>
          <w:sz w:val="36"/>
          <w:szCs w:val="36"/>
        </w:rPr>
        <w:t xml:space="preserve">Аннотация к рабочей программе </w:t>
      </w:r>
      <w:r w:rsidR="00681048">
        <w:rPr>
          <w:i/>
          <w:color w:val="000000" w:themeColor="text1"/>
          <w:sz w:val="36"/>
          <w:szCs w:val="36"/>
        </w:rPr>
        <w:t xml:space="preserve">(ДООП) </w:t>
      </w:r>
      <w:r w:rsidRPr="00BE3A6E">
        <w:rPr>
          <w:i/>
          <w:color w:val="000000" w:themeColor="text1"/>
          <w:sz w:val="36"/>
          <w:szCs w:val="36"/>
        </w:rPr>
        <w:t xml:space="preserve">по </w:t>
      </w:r>
      <w:r w:rsidR="00681048">
        <w:rPr>
          <w:i/>
          <w:color w:val="000000" w:themeColor="text1"/>
          <w:sz w:val="36"/>
          <w:szCs w:val="36"/>
        </w:rPr>
        <w:t>художественно-эстетическому развитию «Волшебники и фантазеры» (нетрадиционные техники рисования)</w:t>
      </w:r>
      <w:r w:rsidRPr="00BE3A6E">
        <w:rPr>
          <w:i/>
          <w:color w:val="000000" w:themeColor="text1"/>
          <w:sz w:val="36"/>
          <w:szCs w:val="36"/>
        </w:rPr>
        <w:t>.</w:t>
      </w:r>
    </w:p>
    <w:p w:rsidR="00681048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48" w:rsidRPr="0051158B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</w:t>
      </w:r>
      <w:r>
        <w:rPr>
          <w:rFonts w:ascii="Times New Roman" w:hAnsi="Times New Roman"/>
          <w:sz w:val="28"/>
          <w:szCs w:val="28"/>
        </w:rPr>
        <w:t>Наша задача -</w:t>
      </w:r>
      <w:r w:rsidRPr="0051158B">
        <w:rPr>
          <w:rFonts w:ascii="Times New Roman" w:hAnsi="Times New Roman"/>
          <w:sz w:val="28"/>
          <w:szCs w:val="28"/>
        </w:rPr>
        <w:t xml:space="preserve"> помочь ему разбудить в себе творческие способности, открыть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8B">
        <w:rPr>
          <w:rFonts w:ascii="Times New Roman" w:hAnsi="Times New Roman"/>
          <w:sz w:val="28"/>
          <w:szCs w:val="28"/>
        </w:rPr>
        <w:t>его сердце добру и красоте, помочь осознать свое место и назначение в этом прекрасном мире.</w:t>
      </w:r>
    </w:p>
    <w:p w:rsidR="00681048" w:rsidRPr="0051158B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</w:t>
      </w:r>
      <w:r w:rsidRPr="0051158B">
        <w:rPr>
          <w:rFonts w:ascii="Times New Roman" w:hAnsi="Times New Roman"/>
          <w:sz w:val="28"/>
          <w:szCs w:val="28"/>
        </w:rPr>
        <w:lastRenderedPageBreak/>
        <w:t xml:space="preserve">изобразительное искусство. Изобразительное искусство располагает многообразием </w:t>
      </w:r>
      <w:r w:rsidRPr="0051158B">
        <w:rPr>
          <w:rFonts w:ascii="Times New Roman" w:hAnsi="Times New Roman"/>
          <w:sz w:val="28"/>
          <w:szCs w:val="28"/>
        </w:rPr>
        <w:t>материалов и</w:t>
      </w:r>
      <w:r w:rsidRPr="0051158B">
        <w:rPr>
          <w:rFonts w:ascii="Times New Roman" w:hAnsi="Times New Roman"/>
          <w:sz w:val="28"/>
          <w:szCs w:val="28"/>
        </w:rPr>
        <w:t xml:space="preserve"> техник. Зачастую ребенку недостаточно привычных, традиционных способов и средств, чтобы выразить свои фантазии.</w:t>
      </w:r>
    </w:p>
    <w:p w:rsidR="00681048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 xml:space="preserve">Нетрадиционная техника рисования - это новое направление в искусстве, которое помогает развить ребенка всесторонне. </w:t>
      </w:r>
    </w:p>
    <w:p w:rsidR="00681048" w:rsidRPr="0051158B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>Нетрадиционная техника рисования в работе с детьми способствует развитию детской художественной одаренности. Эту технику рисования разрабатывали такие исследователи как: Р.Г.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8B">
        <w:rPr>
          <w:rFonts w:ascii="Times New Roman" w:hAnsi="Times New Roman"/>
          <w:sz w:val="28"/>
          <w:szCs w:val="28"/>
        </w:rPr>
        <w:t>Казакова, Т.И. Сайганова, Е.М. Седова, В.Ю. Слепцова, Т.В. Смагина, А.А. Фатеева, Г.Н. Давыдова. Они смогли доказать, что эта техника необходима для развития дошкольника.</w:t>
      </w:r>
    </w:p>
    <w:p w:rsidR="00681048" w:rsidRPr="0051158B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Настоящая ДООП</w:t>
      </w:r>
      <w:r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 </w:t>
      </w:r>
      <w:r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нетрадиционным художественным техникам.</w:t>
      </w:r>
    </w:p>
    <w:p w:rsidR="00681048" w:rsidRPr="0051158B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>Рисование необычными материалами, оригинальными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8B">
        <w:rPr>
          <w:rFonts w:ascii="Times New Roman" w:hAnsi="Times New Roman"/>
          <w:sz w:val="28"/>
          <w:szCs w:val="28"/>
        </w:rPr>
        <w:t xml:space="preserve">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</w:t>
      </w:r>
      <w:r w:rsidRPr="0051158B">
        <w:rPr>
          <w:rFonts w:ascii="Times New Roman" w:hAnsi="Times New Roman"/>
          <w:sz w:val="28"/>
          <w:szCs w:val="28"/>
        </w:rPr>
        <w:t>характер, настроение</w:t>
      </w:r>
      <w:r w:rsidRPr="0051158B">
        <w:rPr>
          <w:rFonts w:ascii="Times New Roman" w:hAnsi="Times New Roman"/>
          <w:sz w:val="28"/>
          <w:szCs w:val="28"/>
        </w:rPr>
        <w:t xml:space="preserve">. Незаметно для себя дети </w:t>
      </w:r>
      <w:r w:rsidRPr="0051158B">
        <w:rPr>
          <w:rFonts w:ascii="Times New Roman" w:hAnsi="Times New Roman"/>
          <w:sz w:val="28"/>
          <w:szCs w:val="28"/>
        </w:rPr>
        <w:t>учатся наблюдать</w:t>
      </w:r>
      <w:r w:rsidRPr="0051158B">
        <w:rPr>
          <w:rFonts w:ascii="Times New Roman" w:hAnsi="Times New Roman"/>
          <w:sz w:val="28"/>
          <w:szCs w:val="28"/>
        </w:rPr>
        <w:t>, думать, фантазировать.</w:t>
      </w:r>
    </w:p>
    <w:p w:rsidR="00681048" w:rsidRPr="0051158B" w:rsidRDefault="00681048" w:rsidP="0068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CA0E93" w:rsidRPr="00681048" w:rsidRDefault="00CA0E93" w:rsidP="00CA0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9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</w:t>
      </w:r>
      <w:r w:rsidR="00681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(ДООП) ПО ОБУЧЕНИЮ ДОШКОЛЬНИКОВ ВОСТОЧНЫМ ЕДИНОБОРСТВАМ</w:t>
      </w:r>
    </w:p>
    <w:p w:rsidR="00681048" w:rsidRPr="00681048" w:rsidRDefault="00681048" w:rsidP="006810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048">
        <w:rPr>
          <w:rFonts w:ascii="Times New Roman" w:hAnsi="Times New Roman"/>
          <w:sz w:val="28"/>
          <w:szCs w:val="28"/>
        </w:rPr>
        <w:t>Кёкусинкай каратэ – один из традиционных видов восточных единоборств. В настоящее время в условиях современной школы кёкусинкай каратэ интегрировалось в структуру учебных занятий дошкольников. Деятельность педагогов в контексте спортивно-оздоровительной работы во внеурочной деятельности позволяет осуществить взаимосвязь и преемственность общего и дополнительного образования.</w:t>
      </w:r>
    </w:p>
    <w:p w:rsidR="00681048" w:rsidRPr="00681048" w:rsidRDefault="00681048" w:rsidP="006810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048">
        <w:rPr>
          <w:rFonts w:ascii="Times New Roman" w:hAnsi="Times New Roman"/>
          <w:sz w:val="28"/>
          <w:szCs w:val="28"/>
        </w:rPr>
        <w:t>Регулярные занятия каратэ значительно развивают и совершенствуют физические качества у детей (гибкость, силу, быстроту, выносливость, ловкость).</w:t>
      </w:r>
    </w:p>
    <w:p w:rsidR="00681048" w:rsidRPr="00681048" w:rsidRDefault="00681048" w:rsidP="006810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048">
        <w:rPr>
          <w:rFonts w:ascii="Times New Roman" w:hAnsi="Times New Roman"/>
          <w:sz w:val="28"/>
          <w:szCs w:val="28"/>
        </w:rPr>
        <w:t xml:space="preserve">Также с помощью занятий можно исправить недостатки координации у ребенка и скорректировать дефекты развития его опорно-двигательного аппарата, используя для этого специальные упражнения. </w:t>
      </w:r>
    </w:p>
    <w:p w:rsidR="00681048" w:rsidRPr="00681048" w:rsidRDefault="00681048" w:rsidP="006810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048">
        <w:rPr>
          <w:rFonts w:ascii="Times New Roman" w:hAnsi="Times New Roman"/>
          <w:sz w:val="28"/>
          <w:szCs w:val="28"/>
        </w:rPr>
        <w:lastRenderedPageBreak/>
        <w:t xml:space="preserve">Таким образом, можно избавить ребенка от физических недостатков, которые наложили бы ограничения не только на его технику в освоении упражнений из каратэ, но и на другие двигательные действия. В дошкольном возрасте недостатки физической подготовленности можно компенсировать, используя более доступную технику из арсенала карате. </w:t>
      </w:r>
    </w:p>
    <w:p w:rsidR="00681048" w:rsidRPr="00681048" w:rsidRDefault="00681048" w:rsidP="006810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048">
        <w:rPr>
          <w:rFonts w:ascii="Times New Roman" w:hAnsi="Times New Roman"/>
          <w:sz w:val="28"/>
          <w:szCs w:val="28"/>
        </w:rPr>
        <w:t xml:space="preserve">В процессе изучения кёкусинкай каратэ ребенок проходит курс базовой техники ката, что позволяет выработать важный навык - быстрое и осмысленное усвоения новых координационно-сложных упражнений. Он учится правильному дыханию, а также умению быстро переходить от напряжения мышц к их расслаблению, и наоборот. Кроме того, занятия каратэ под руководством квалифицированного инструктора стимулируют у детей умственное развитие - учат сосредотачивать внимание, развивают память и логическое мышление. </w:t>
      </w:r>
    </w:p>
    <w:p w:rsidR="00681048" w:rsidRDefault="00681048" w:rsidP="006810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048">
        <w:rPr>
          <w:rFonts w:ascii="Times New Roman" w:hAnsi="Times New Roman"/>
          <w:sz w:val="28"/>
          <w:szCs w:val="28"/>
        </w:rPr>
        <w:t xml:space="preserve">Занятия каратэ воспитывают морально-волевые качества ребенка и влияют на формирование его характера - он становится более уверенным в себе, учится сдержанности, самоконтролю, целеустремленности. Ребенок поймет, что уважения окружающих можно добиться только трудом и адекватным поведением.    </w:t>
      </w:r>
    </w:p>
    <w:p w:rsidR="00681048" w:rsidRPr="006729EC" w:rsidRDefault="00681048" w:rsidP="0068104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29EC">
        <w:rPr>
          <w:rFonts w:ascii="Times New Roman" w:hAnsi="Times New Roman"/>
          <w:b/>
          <w:i/>
          <w:sz w:val="28"/>
          <w:szCs w:val="28"/>
        </w:rPr>
        <w:t>АННОТАЦИЯ К РАБОЧЕЙ ПРОГРАММЕ СОЦИАЛЬНО-ГУМАНИТАРНОЙ НАПРАВЛЕННОСТИ (ДООП) «ВЕСЕЛАЯ АЗБУКА»</w:t>
      </w:r>
    </w:p>
    <w:p w:rsidR="00681048" w:rsidRPr="00542FE9" w:rsidRDefault="00681048" w:rsidP="006810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E9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игровой, познавательной, речевой, конструктивной деятельности, всех компонентов устной речи и практическое овладение нормами речи, на подготовку детей 5-7 лет к успешному освоению чтения в начальной школе. Программа направлена на гармоничное развитие личности ребенка (речевое,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FE9">
        <w:rPr>
          <w:rFonts w:ascii="Times New Roman" w:hAnsi="Times New Roman" w:cs="Times New Roman"/>
          <w:sz w:val="28"/>
          <w:szCs w:val="28"/>
        </w:rPr>
        <w:t>коммуникативное, познавательное); учет индивидуальных особенностей детей дошкольного возраста (возраст, уровень развития психических процессов,); обеспечение эмоционального благополучия (создание ситуации успеха, эмоционального комфорта и т. п.); предполагает внесение изменений в развивающую предметно-пространственную среду (речевые дидактические игры, магнитная азбука, сюжетные картинки, и т. п.); взаимосвязь процесса развития, обучения и воспитания (развитие психических процессов, обучение грамоте и чтению, воспитание желания учиться).</w:t>
      </w:r>
    </w:p>
    <w:p w:rsidR="006729EC" w:rsidRDefault="00681048" w:rsidP="006729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048">
        <w:rPr>
          <w:rFonts w:ascii="Times New Roman" w:hAnsi="Times New Roman"/>
          <w:sz w:val="28"/>
          <w:szCs w:val="28"/>
        </w:rPr>
        <w:t xml:space="preserve"> </w:t>
      </w:r>
    </w:p>
    <w:p w:rsidR="006729EC" w:rsidRDefault="006729EC" w:rsidP="006729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E93" w:rsidRPr="00825F97" w:rsidRDefault="00CA0E93" w:rsidP="006729E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АННОТАЦИЯ К РАБОЧЕЙ ПРОГРАММЕ МУЗЫКАЛЬНОГО РУКОВОДИТЕЛЯ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музыкальному развитию детей составлена на основе обязательного минимума содержания по музыкальному развитию  детей дошкольного возраста с учетом федерального компонента образовательного стандарта.  В программе сформулированы и конкретизированы задачи по музыкальному воспитанию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народного творчества 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полноценное проживание ребенком всех этапов детства (младенческого, раннего и дошкольного возраста), обогащение (амплификация) детского развития;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 сотрудничество ДОУ с семьей; приобщение детей к социокул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ьтурным нормам, традициям семьи, русским народным традициям, традициям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и государства; формирование познавательных интересов и познавательных действий ребенка в художественно-эстетической деятельности; возрастная адекватность дошкольного образования (соответствие условий, требований, методов возрасту и особенностям развития);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CA0E93" w:rsidRPr="00E020D4" w:rsidRDefault="00CA0E93" w:rsidP="00CA0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 ПЕДАГОГА-ПСИХОЛОГА</w:t>
      </w:r>
    </w:p>
    <w:p w:rsidR="00CA0E93" w:rsidRPr="00825F97" w:rsidRDefault="00CA0E93" w:rsidP="006729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раскрывает инновационный подход к организации и содержанию деятельности педагога-психолога в соответствии с ФГОС ДО. В основу разработки предложенной рабочей программе положен принцип амплификации детского развития (А.В. Запорожец), который в современных условиях развития дошкольного образования обеспечивает возможности, как для удовлетворения возрастных потребностей ребенка, так и для сохранения и поддержки индивидуальности ребенка, что позволяет реализовать права и свободы подрастающей личности, а также помогает педагогу-психологу создать оптимальные условия при построении образовательной работы с дошкольниками, организовать условия для продуктивного развития дошкольника, содействовать преодолению неблагоприятных вариантов детского развития в разнообразных видах деятельности.</w:t>
      </w:r>
    </w:p>
    <w:p w:rsidR="00CA0E93" w:rsidRPr="00825F97" w:rsidRDefault="00CA0E93" w:rsidP="006729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A0E93" w:rsidRDefault="00CA0E93" w:rsidP="0068104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bCs w:val="0"/>
          <w:i/>
          <w:sz w:val="36"/>
          <w:szCs w:val="36"/>
        </w:rPr>
      </w:pPr>
      <w:r w:rsidRPr="00697BAD">
        <w:rPr>
          <w:rStyle w:val="a4"/>
          <w:rFonts w:ascii="Times New Roman" w:hAnsi="Times New Roman" w:cs="Times New Roman"/>
          <w:bCs w:val="0"/>
          <w:i/>
          <w:sz w:val="36"/>
          <w:szCs w:val="36"/>
        </w:rPr>
        <w:t>Аннотация к рабочей программе учителя-логопеда</w:t>
      </w:r>
    </w:p>
    <w:p w:rsidR="00CA0E93" w:rsidRPr="00D55199" w:rsidRDefault="00CA0E93" w:rsidP="006729EC">
      <w:pPr>
        <w:pStyle w:val="a6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57271A">
        <w:rPr>
          <w:rFonts w:ascii="Times New Roman" w:hAnsi="Times New Roman" w:cs="Times New Roman"/>
          <w:sz w:val="28"/>
          <w:szCs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57271A">
        <w:rPr>
          <w:rFonts w:ascii="Times New Roman" w:hAnsi="Times New Roman" w:cs="Times New Roman"/>
          <w:sz w:val="28"/>
          <w:szCs w:val="28"/>
        </w:rPr>
        <w:softHyphen/>
        <w:t>стройства, при которых у детей нарушено формирование всех компонентов речевой системы, касающихся и звуковой, и смысловой сторон (Левина Р.Е., Филичева Т.Б., Чиркина Г.В.).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Р.Е., Филичева</w:t>
      </w:r>
      <w:r w:rsidR="00681048">
        <w:rPr>
          <w:rFonts w:ascii="Times New Roman" w:hAnsi="Times New Roman" w:cs="Times New Roman"/>
          <w:sz w:val="28"/>
          <w:szCs w:val="28"/>
        </w:rPr>
        <w:t xml:space="preserve"> </w:t>
      </w:r>
      <w:r w:rsidRPr="0057271A">
        <w:rPr>
          <w:rFonts w:ascii="Times New Roman" w:hAnsi="Times New Roman" w:cs="Times New Roman"/>
          <w:sz w:val="28"/>
          <w:szCs w:val="28"/>
        </w:rPr>
        <w:t>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bookmarkEnd w:id="0"/>
    <w:p w:rsidR="00CA0E93" w:rsidRPr="00E020D4" w:rsidRDefault="00CA0E93" w:rsidP="00681048">
      <w:pPr>
        <w:pStyle w:val="1"/>
        <w:jc w:val="both"/>
        <w:rPr>
          <w:rStyle w:val="a4"/>
          <w:b/>
          <w:bCs/>
          <w:i/>
          <w:sz w:val="36"/>
          <w:szCs w:val="36"/>
        </w:rPr>
      </w:pPr>
      <w:r w:rsidRPr="00E020D4">
        <w:rPr>
          <w:rStyle w:val="a4"/>
          <w:b/>
          <w:bCs/>
          <w:i/>
          <w:sz w:val="36"/>
          <w:szCs w:val="36"/>
        </w:rPr>
        <w:t xml:space="preserve">       Аннотация к рабочей программе по плаванию</w:t>
      </w:r>
      <w:r w:rsidR="00681048">
        <w:rPr>
          <w:rStyle w:val="a4"/>
          <w:b/>
          <w:bCs/>
          <w:i/>
          <w:sz w:val="36"/>
          <w:szCs w:val="36"/>
        </w:rPr>
        <w:t xml:space="preserve"> (Обучение плаванию)</w:t>
      </w:r>
      <w:r w:rsidRPr="00E020D4">
        <w:rPr>
          <w:rStyle w:val="a4"/>
          <w:b/>
          <w:bCs/>
          <w:i/>
          <w:sz w:val="36"/>
          <w:szCs w:val="36"/>
        </w:rPr>
        <w:t>.</w:t>
      </w:r>
    </w:p>
    <w:p w:rsidR="00CA0E93" w:rsidRPr="0057271A" w:rsidRDefault="00CA0E93" w:rsidP="00681048">
      <w:pPr>
        <w:pStyle w:val="1"/>
        <w:ind w:firstLine="709"/>
        <w:jc w:val="both"/>
        <w:rPr>
          <w:rStyle w:val="a4"/>
          <w:bCs/>
          <w:i/>
          <w:iCs/>
          <w:color w:val="0000CD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</w:t>
      </w:r>
      <w:r w:rsidRPr="0057271A">
        <w:rPr>
          <w:b w:val="0"/>
          <w:sz w:val="28"/>
          <w:szCs w:val="28"/>
        </w:rPr>
        <w:t xml:space="preserve">Рабочая программа предназначена для обучения и воспитания детей 3-7 лет. Место в структуре ООП ДО: образовательная область «Физическое развитие». Цель программы - формирование у детей интереса и ценностного отношения к занятиям </w:t>
      </w:r>
      <w:r>
        <w:rPr>
          <w:b w:val="0"/>
          <w:sz w:val="28"/>
          <w:szCs w:val="28"/>
        </w:rPr>
        <w:t>по плаванию,</w:t>
      </w:r>
      <w:r w:rsidRPr="0057271A">
        <w:rPr>
          <w:b w:val="0"/>
          <w:sz w:val="28"/>
          <w:szCs w:val="28"/>
        </w:rPr>
        <w:t xml:space="preserve"> гармоничное физическое развитие. В соответствии с требованиями образовательной программы главными задачами для педагога являются: - развитие физических качеств (скоростных, силовых, гибкости, выносливости, координации); - накопление и обогащение двигательного опыта детей (овладение основными движениями); - формирование у воспитанников потребности в двигательной активности и физическом совершенствовании. Содержание программы: В рабочей программе по плаванию содержание программного материала делится на две части – базовую и вариативную. Освоение базовых основ объективно необходимо и обязательно для каждого воспитанника. Без них невозможна успешная адаптация к жизни и эффективное осуществление любой деятельности. Базовый компонент составляет основу ФГОС дошкольного образования в сфере физической культуры и не зависит от региональных, национальных особенностей работы ДОУ и индивидуальных способностей воспитанников, в отличие от вариативной части, где все это учитывается. Программный материал усложняется каждый год за счет увеличения сложности элементов на базе ранее пройденных. Вариативная часть включает в себя программный материал по реализации регионального компонента. Обучение плаванию в дошкольном учреждении осуществляется на основе </w:t>
      </w:r>
      <w:r w:rsidRPr="0057271A">
        <w:rPr>
          <w:b w:val="0"/>
          <w:sz w:val="28"/>
          <w:szCs w:val="28"/>
        </w:rPr>
        <w:lastRenderedPageBreak/>
        <w:t xml:space="preserve">программы: - </w:t>
      </w:r>
      <w:r>
        <w:rPr>
          <w:b w:val="0"/>
          <w:sz w:val="28"/>
          <w:szCs w:val="28"/>
        </w:rPr>
        <w:t xml:space="preserve">Осокина Т.Н. </w:t>
      </w:r>
      <w:r w:rsidRPr="0057271A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Обучение </w:t>
      </w:r>
      <w:r w:rsidRPr="0057271A">
        <w:rPr>
          <w:b w:val="0"/>
          <w:sz w:val="28"/>
          <w:szCs w:val="28"/>
        </w:rPr>
        <w:t>плаванию в детском саду». Эта одна из базовых программ, в которой представлена система работы по обучению плаванию детей 3-7 лет, а также раскрыты вопросы, касающиеся организации и методик</w:t>
      </w:r>
      <w:r>
        <w:rPr>
          <w:b w:val="0"/>
          <w:sz w:val="28"/>
          <w:szCs w:val="28"/>
        </w:rPr>
        <w:t>и обучения.</w:t>
      </w:r>
      <w:r w:rsidRPr="0057271A">
        <w:rPr>
          <w:b w:val="0"/>
          <w:sz w:val="28"/>
          <w:szCs w:val="28"/>
        </w:rPr>
        <w:t xml:space="preserve"> 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 </w:t>
      </w:r>
    </w:p>
    <w:p w:rsidR="00295DB9" w:rsidRDefault="00295DB9"/>
    <w:sectPr w:rsidR="0029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66" w:rsidRDefault="00A44C66" w:rsidP="001A6FB9">
      <w:pPr>
        <w:spacing w:after="0" w:line="240" w:lineRule="auto"/>
      </w:pPr>
      <w:r>
        <w:separator/>
      </w:r>
    </w:p>
  </w:endnote>
  <w:endnote w:type="continuationSeparator" w:id="0">
    <w:p w:rsidR="00A44C66" w:rsidRDefault="00A44C66" w:rsidP="001A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66" w:rsidRDefault="00A44C66" w:rsidP="001A6FB9">
      <w:pPr>
        <w:spacing w:after="0" w:line="240" w:lineRule="auto"/>
      </w:pPr>
      <w:r>
        <w:separator/>
      </w:r>
    </w:p>
  </w:footnote>
  <w:footnote w:type="continuationSeparator" w:id="0">
    <w:p w:rsidR="00A44C66" w:rsidRDefault="00A44C66" w:rsidP="001A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777"/>
    <w:multiLevelType w:val="hybridMultilevel"/>
    <w:tmpl w:val="1B7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7EF1"/>
    <w:multiLevelType w:val="hybridMultilevel"/>
    <w:tmpl w:val="1B7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FF"/>
    <w:rsid w:val="000F702C"/>
    <w:rsid w:val="001A6FB9"/>
    <w:rsid w:val="00295DB9"/>
    <w:rsid w:val="006729EC"/>
    <w:rsid w:val="00681048"/>
    <w:rsid w:val="006A41F5"/>
    <w:rsid w:val="006E75E4"/>
    <w:rsid w:val="007976FF"/>
    <w:rsid w:val="00A44C66"/>
    <w:rsid w:val="00BE3A6E"/>
    <w:rsid w:val="00CA0E93"/>
    <w:rsid w:val="00C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2535"/>
  <w15:docId w15:val="{B305EFB3-D479-45F4-BB04-E4811EF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93"/>
  </w:style>
  <w:style w:type="paragraph" w:styleId="1">
    <w:name w:val="heading 1"/>
    <w:basedOn w:val="a"/>
    <w:link w:val="10"/>
    <w:qFormat/>
    <w:rsid w:val="00CA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0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A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E93"/>
    <w:rPr>
      <w:b/>
      <w:bCs/>
    </w:rPr>
  </w:style>
  <w:style w:type="paragraph" w:styleId="a5">
    <w:name w:val="List Paragraph"/>
    <w:basedOn w:val="a"/>
    <w:uiPriority w:val="34"/>
    <w:qFormat/>
    <w:rsid w:val="00CA0E93"/>
    <w:pPr>
      <w:ind w:left="720"/>
      <w:contextualSpacing/>
    </w:pPr>
  </w:style>
  <w:style w:type="paragraph" w:styleId="a6">
    <w:name w:val="No Spacing"/>
    <w:uiPriority w:val="1"/>
    <w:qFormat/>
    <w:rsid w:val="00CA0E9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B9"/>
  </w:style>
  <w:style w:type="paragraph" w:styleId="a9">
    <w:name w:val="footer"/>
    <w:basedOn w:val="a"/>
    <w:link w:val="aa"/>
    <w:uiPriority w:val="99"/>
    <w:unhideWhenUsed/>
    <w:rsid w:val="001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3</cp:revision>
  <dcterms:created xsi:type="dcterms:W3CDTF">2021-01-18T03:41:00Z</dcterms:created>
  <dcterms:modified xsi:type="dcterms:W3CDTF">2021-01-18T04:15:00Z</dcterms:modified>
</cp:coreProperties>
</file>